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ECFA" w14:textId="77777777" w:rsidR="001D20BE" w:rsidRDefault="001D20BE" w:rsidP="001D20BE">
      <w:pPr>
        <w:spacing w:after="0"/>
      </w:pPr>
    </w:p>
    <w:p w14:paraId="2637CEF8" w14:textId="0992F6AA" w:rsidR="0068004D" w:rsidRPr="00272E81" w:rsidRDefault="0068004D" w:rsidP="001D20BE">
      <w:pPr>
        <w:spacing w:after="0"/>
        <w:rPr>
          <w:rFonts w:ascii="Arial" w:hAnsi="Arial" w:cs="Arial"/>
          <w:b/>
          <w:bCs/>
          <w:u w:val="single"/>
        </w:rPr>
      </w:pPr>
      <w:r w:rsidRPr="00272E81">
        <w:rPr>
          <w:rFonts w:ascii="Arial" w:hAnsi="Arial" w:cs="Arial"/>
          <w:b/>
          <w:bCs/>
          <w:u w:val="single"/>
        </w:rPr>
        <w:t>Agenda</w:t>
      </w:r>
    </w:p>
    <w:p w14:paraId="213495BC" w14:textId="5061BFA1" w:rsidR="0068004D" w:rsidRPr="00272E81" w:rsidRDefault="004E0329" w:rsidP="001D20BE">
      <w:pPr>
        <w:spacing w:after="0"/>
        <w:rPr>
          <w:rFonts w:ascii="Arial" w:hAnsi="Arial" w:cs="Arial"/>
          <w:b/>
          <w:bCs/>
        </w:rPr>
      </w:pPr>
      <w:r w:rsidRPr="00272E81">
        <w:rPr>
          <w:rFonts w:ascii="Arial" w:hAnsi="Arial" w:cs="Arial"/>
          <w:b/>
          <w:bCs/>
        </w:rPr>
        <w:t>Approve January minutes</w:t>
      </w:r>
      <w:r w:rsidR="0068004D" w:rsidRPr="00272E81">
        <w:rPr>
          <w:rFonts w:ascii="Arial" w:hAnsi="Arial" w:cs="Arial"/>
          <w:b/>
          <w:bCs/>
        </w:rPr>
        <w:t xml:space="preserve"> – </w:t>
      </w:r>
      <w:r w:rsidRPr="00272E81">
        <w:rPr>
          <w:rFonts w:ascii="Arial" w:hAnsi="Arial" w:cs="Arial"/>
          <w:b/>
          <w:bCs/>
        </w:rPr>
        <w:t>Joe Johnson</w:t>
      </w:r>
    </w:p>
    <w:p w14:paraId="55A0A6DC" w14:textId="309E2B16" w:rsidR="00BD7DE7" w:rsidRPr="00272E81" w:rsidRDefault="00BD7DE7" w:rsidP="00BD7DE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Motion approved by Candi Owens</w:t>
      </w:r>
      <w:r w:rsidR="00B428E0" w:rsidRPr="00272E81">
        <w:rPr>
          <w:rFonts w:ascii="Arial" w:hAnsi="Arial" w:cs="Arial"/>
        </w:rPr>
        <w:t xml:space="preserve">, </w:t>
      </w:r>
      <w:r w:rsidRPr="00272E81">
        <w:rPr>
          <w:rFonts w:ascii="Arial" w:hAnsi="Arial" w:cs="Arial"/>
        </w:rPr>
        <w:t>Tyler</w:t>
      </w:r>
      <w:r w:rsidRPr="00272E81">
        <w:rPr>
          <w:rFonts w:ascii="Arial" w:hAnsi="Arial" w:cs="Arial"/>
          <w:color w:val="FF0000"/>
        </w:rPr>
        <w:t xml:space="preserve"> </w:t>
      </w:r>
      <w:r w:rsidRPr="00272E81">
        <w:rPr>
          <w:rFonts w:ascii="Arial" w:hAnsi="Arial" w:cs="Arial"/>
        </w:rPr>
        <w:t>Caraway</w:t>
      </w:r>
    </w:p>
    <w:p w14:paraId="29CF710B" w14:textId="77777777" w:rsidR="001538A0" w:rsidRPr="00272E81" w:rsidRDefault="001538A0" w:rsidP="001D20BE">
      <w:pPr>
        <w:spacing w:after="0"/>
        <w:rPr>
          <w:rFonts w:ascii="Arial" w:hAnsi="Arial" w:cs="Arial"/>
          <w:b/>
          <w:bCs/>
        </w:rPr>
      </w:pPr>
    </w:p>
    <w:p w14:paraId="7D3BD8AF" w14:textId="1E5E7C33" w:rsidR="0068004D" w:rsidRPr="00272E81" w:rsidRDefault="004E0329" w:rsidP="001D20BE">
      <w:pPr>
        <w:spacing w:after="0"/>
        <w:rPr>
          <w:rFonts w:ascii="Arial" w:hAnsi="Arial" w:cs="Arial"/>
          <w:b/>
          <w:bCs/>
        </w:rPr>
      </w:pPr>
      <w:r w:rsidRPr="00272E81">
        <w:rPr>
          <w:rFonts w:ascii="Arial" w:hAnsi="Arial" w:cs="Arial"/>
          <w:b/>
          <w:bCs/>
        </w:rPr>
        <w:t>Financial Update</w:t>
      </w:r>
      <w:r w:rsidR="0068004D" w:rsidRPr="00272E81">
        <w:rPr>
          <w:rFonts w:ascii="Arial" w:hAnsi="Arial" w:cs="Arial"/>
          <w:b/>
          <w:bCs/>
        </w:rPr>
        <w:t xml:space="preserve"> – </w:t>
      </w:r>
      <w:r w:rsidRPr="00272E81">
        <w:rPr>
          <w:rFonts w:ascii="Arial" w:hAnsi="Arial" w:cs="Arial"/>
          <w:b/>
          <w:bCs/>
        </w:rPr>
        <w:t>Candi Owens</w:t>
      </w:r>
    </w:p>
    <w:p w14:paraId="0B7BF3F4" w14:textId="77777777" w:rsidR="00F84C05" w:rsidRPr="00272E81" w:rsidRDefault="00F84C05" w:rsidP="00F84C0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 xml:space="preserve">Wish list items for Jason - $1800 for </w:t>
      </w:r>
      <w:proofErr w:type="spellStart"/>
      <w:r w:rsidRPr="00272E81">
        <w:rPr>
          <w:rFonts w:ascii="Arial" w:hAnsi="Arial" w:cs="Arial"/>
        </w:rPr>
        <w:t>Hudl</w:t>
      </w:r>
      <w:proofErr w:type="spellEnd"/>
      <w:r w:rsidRPr="00272E81">
        <w:rPr>
          <w:rFonts w:ascii="Arial" w:hAnsi="Arial" w:cs="Arial"/>
        </w:rPr>
        <w:t>; $780 for socks (out of 5,000)</w:t>
      </w:r>
    </w:p>
    <w:p w14:paraId="463F6545" w14:textId="591F36A9" w:rsidR="00F84C05" w:rsidRPr="00272E81" w:rsidRDefault="00BD7DE7" w:rsidP="00F84C0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FOIF balance as of Feb. 20:  $</w:t>
      </w:r>
      <w:r w:rsidR="00F84C05" w:rsidRPr="00272E81">
        <w:rPr>
          <w:rFonts w:ascii="Arial" w:hAnsi="Arial" w:cs="Arial"/>
        </w:rPr>
        <w:t xml:space="preserve">16,092.52 </w:t>
      </w:r>
    </w:p>
    <w:p w14:paraId="4774A5EF" w14:textId="77777777" w:rsidR="004E0329" w:rsidRPr="00272E81" w:rsidRDefault="004E0329" w:rsidP="001D20BE">
      <w:pPr>
        <w:spacing w:after="0"/>
        <w:rPr>
          <w:rFonts w:ascii="Arial" w:hAnsi="Arial" w:cs="Arial"/>
          <w:b/>
          <w:bCs/>
        </w:rPr>
      </w:pPr>
    </w:p>
    <w:p w14:paraId="09680F92" w14:textId="338A0FCB" w:rsidR="004E0329" w:rsidRPr="00272E81" w:rsidRDefault="004E0329" w:rsidP="001D20BE">
      <w:pPr>
        <w:spacing w:after="0"/>
        <w:rPr>
          <w:rFonts w:ascii="Arial" w:hAnsi="Arial" w:cs="Arial"/>
          <w:b/>
          <w:bCs/>
        </w:rPr>
      </w:pPr>
      <w:r w:rsidRPr="00272E81">
        <w:rPr>
          <w:rFonts w:ascii="Arial" w:hAnsi="Arial" w:cs="Arial"/>
          <w:b/>
          <w:bCs/>
        </w:rPr>
        <w:t>Sponsorships – Heather Potts and Candi Owens</w:t>
      </w:r>
    </w:p>
    <w:p w14:paraId="3BDD5106" w14:textId="091D7B45" w:rsidR="004E0329" w:rsidRPr="00272E81" w:rsidRDefault="0030023E" w:rsidP="0030023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272E81">
        <w:rPr>
          <w:rFonts w:ascii="Arial" w:hAnsi="Arial" w:cs="Arial"/>
          <w:b/>
          <w:bCs/>
        </w:rPr>
        <w:t xml:space="preserve">Meeting with </w:t>
      </w:r>
      <w:r w:rsidR="00BD7DE7" w:rsidRPr="00272E81">
        <w:rPr>
          <w:rFonts w:ascii="Arial" w:hAnsi="Arial" w:cs="Arial"/>
          <w:b/>
          <w:bCs/>
        </w:rPr>
        <w:t xml:space="preserve">AD </w:t>
      </w:r>
      <w:r w:rsidRPr="00272E81">
        <w:rPr>
          <w:rFonts w:ascii="Arial" w:hAnsi="Arial" w:cs="Arial"/>
          <w:b/>
          <w:bCs/>
        </w:rPr>
        <w:t xml:space="preserve">Nic </w:t>
      </w:r>
      <w:proofErr w:type="spellStart"/>
      <w:r w:rsidRPr="00272E81">
        <w:rPr>
          <w:rFonts w:ascii="Arial" w:hAnsi="Arial" w:cs="Arial"/>
          <w:b/>
          <w:bCs/>
        </w:rPr>
        <w:t>Kearfoot</w:t>
      </w:r>
      <w:proofErr w:type="spellEnd"/>
    </w:p>
    <w:p w14:paraId="6AE5FE0D" w14:textId="487188CC" w:rsidR="0030023E" w:rsidRPr="00272E81" w:rsidRDefault="00BD7DE7" w:rsidP="0030023E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 xml:space="preserve">FOIF can receive </w:t>
      </w:r>
      <w:r w:rsidR="0030023E" w:rsidRPr="00272E81">
        <w:rPr>
          <w:rFonts w:ascii="Arial" w:hAnsi="Arial" w:cs="Arial"/>
        </w:rPr>
        <w:t xml:space="preserve">40% </w:t>
      </w:r>
      <w:r w:rsidRPr="00272E81">
        <w:rPr>
          <w:rFonts w:ascii="Arial" w:hAnsi="Arial" w:cs="Arial"/>
        </w:rPr>
        <w:t>for any sponsorship packages FOIF obtains</w:t>
      </w:r>
    </w:p>
    <w:p w14:paraId="5A077E28" w14:textId="0E3EEEA5" w:rsidR="0030023E" w:rsidRPr="00272E81" w:rsidRDefault="0030023E" w:rsidP="0030023E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 xml:space="preserve">Sponsorship packages are different this year – once established </w:t>
      </w:r>
      <w:r w:rsidR="00BD7DE7" w:rsidRPr="00272E81">
        <w:rPr>
          <w:rFonts w:ascii="Arial" w:hAnsi="Arial" w:cs="Arial"/>
        </w:rPr>
        <w:t>additional details will be made available for us.</w:t>
      </w:r>
    </w:p>
    <w:p w14:paraId="0296B1A8" w14:textId="24141891" w:rsidR="0030023E" w:rsidRPr="00272E81" w:rsidRDefault="0030023E" w:rsidP="0030023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272E81">
        <w:rPr>
          <w:rFonts w:ascii="Arial" w:hAnsi="Arial" w:cs="Arial"/>
          <w:b/>
          <w:bCs/>
        </w:rPr>
        <w:t xml:space="preserve">Trivia night </w:t>
      </w:r>
    </w:p>
    <w:p w14:paraId="27F98EB7" w14:textId="09D3D53B" w:rsidR="0030023E" w:rsidRPr="00272E81" w:rsidRDefault="00BD7DE7" w:rsidP="0030023E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 xml:space="preserve">Date:  </w:t>
      </w:r>
      <w:r w:rsidR="0030023E" w:rsidRPr="00272E81">
        <w:rPr>
          <w:rFonts w:ascii="Arial" w:hAnsi="Arial" w:cs="Arial"/>
        </w:rPr>
        <w:t>Thursday, June 27</w:t>
      </w:r>
      <w:r w:rsidRPr="00272E81">
        <w:rPr>
          <w:rFonts w:ascii="Arial" w:hAnsi="Arial" w:cs="Arial"/>
        </w:rPr>
        <w:t xml:space="preserve">.  </w:t>
      </w:r>
      <w:r w:rsidR="0030023E" w:rsidRPr="00272E81">
        <w:rPr>
          <w:rFonts w:ascii="Arial" w:hAnsi="Arial" w:cs="Arial"/>
        </w:rPr>
        <w:t>Doors open at 6 p</w:t>
      </w:r>
      <w:r w:rsidRPr="00272E81">
        <w:rPr>
          <w:rFonts w:ascii="Arial" w:hAnsi="Arial" w:cs="Arial"/>
        </w:rPr>
        <w:t>.</w:t>
      </w:r>
      <w:r w:rsidR="0030023E" w:rsidRPr="00272E81">
        <w:rPr>
          <w:rFonts w:ascii="Arial" w:hAnsi="Arial" w:cs="Arial"/>
        </w:rPr>
        <w:t xml:space="preserve">m. with trivia starting at 7 p.m. </w:t>
      </w:r>
    </w:p>
    <w:p w14:paraId="7C6046DD" w14:textId="33BF323C" w:rsidR="0030023E" w:rsidRPr="00272E81" w:rsidRDefault="0030023E" w:rsidP="0030023E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 xml:space="preserve">Talking to Chris Merrill as </w:t>
      </w:r>
      <w:r w:rsidR="00BD7DE7" w:rsidRPr="00272E81">
        <w:rPr>
          <w:rFonts w:ascii="Arial" w:hAnsi="Arial" w:cs="Arial"/>
        </w:rPr>
        <w:t xml:space="preserve">potential </w:t>
      </w:r>
      <w:r w:rsidRPr="00272E81">
        <w:rPr>
          <w:rFonts w:ascii="Arial" w:hAnsi="Arial" w:cs="Arial"/>
        </w:rPr>
        <w:t>emcee</w:t>
      </w:r>
      <w:r w:rsidR="00BD7DE7" w:rsidRPr="00272E81">
        <w:rPr>
          <w:rFonts w:ascii="Arial" w:hAnsi="Arial" w:cs="Arial"/>
        </w:rPr>
        <w:t xml:space="preserve"> again</w:t>
      </w:r>
    </w:p>
    <w:p w14:paraId="19073E6E" w14:textId="4B76245D" w:rsidR="0030023E" w:rsidRPr="00272E81" w:rsidRDefault="0030023E" w:rsidP="0030023E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Need raffle baskets and silent auction</w:t>
      </w:r>
      <w:r w:rsidR="00BD7DE7" w:rsidRPr="00272E81">
        <w:rPr>
          <w:rFonts w:ascii="Arial" w:hAnsi="Arial" w:cs="Arial"/>
        </w:rPr>
        <w:t xml:space="preserve"> items</w:t>
      </w:r>
    </w:p>
    <w:p w14:paraId="728CE2E2" w14:textId="6139D7AE" w:rsidR="0030023E" w:rsidRPr="00272E81" w:rsidRDefault="0030023E" w:rsidP="0030023E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 xml:space="preserve">Businesses that would be willing to donate a basket… </w:t>
      </w:r>
    </w:p>
    <w:p w14:paraId="09A7518C" w14:textId="0E5DD682" w:rsidR="0030023E" w:rsidRPr="00272E81" w:rsidRDefault="0030023E" w:rsidP="0030023E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Heather working on the food trucks</w:t>
      </w:r>
    </w:p>
    <w:p w14:paraId="22E87A7B" w14:textId="2C366712" w:rsidR="0030023E" w:rsidRPr="00272E81" w:rsidRDefault="00BD7DE7" w:rsidP="0030023E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Potentially l</w:t>
      </w:r>
      <w:r w:rsidR="0030023E" w:rsidRPr="00272E81">
        <w:rPr>
          <w:rFonts w:ascii="Arial" w:hAnsi="Arial" w:cs="Arial"/>
        </w:rPr>
        <w:t xml:space="preserve">ooking for someone to </w:t>
      </w:r>
      <w:r w:rsidRPr="00272E81">
        <w:rPr>
          <w:rFonts w:ascii="Arial" w:hAnsi="Arial" w:cs="Arial"/>
        </w:rPr>
        <w:t xml:space="preserve">coordinate the </w:t>
      </w:r>
      <w:proofErr w:type="gramStart"/>
      <w:r w:rsidRPr="00272E81">
        <w:rPr>
          <w:rFonts w:ascii="Arial" w:hAnsi="Arial" w:cs="Arial"/>
        </w:rPr>
        <w:t>kids</w:t>
      </w:r>
      <w:proofErr w:type="gramEnd"/>
      <w:r w:rsidRPr="00272E81">
        <w:rPr>
          <w:rFonts w:ascii="Arial" w:hAnsi="Arial" w:cs="Arial"/>
        </w:rPr>
        <w:t xml:space="preserve"> trivia night with Heather</w:t>
      </w:r>
    </w:p>
    <w:p w14:paraId="4D2C755A" w14:textId="0CDE04F1" w:rsidR="004E0329" w:rsidRPr="00272E81" w:rsidRDefault="00F1674B" w:rsidP="001D20BE">
      <w:pPr>
        <w:spacing w:after="0"/>
        <w:rPr>
          <w:rFonts w:ascii="Arial" w:hAnsi="Arial" w:cs="Arial"/>
          <w:b/>
          <w:bCs/>
        </w:rPr>
      </w:pPr>
      <w:r w:rsidRPr="00272E81">
        <w:rPr>
          <w:rFonts w:ascii="Arial" w:hAnsi="Arial" w:cs="Arial"/>
          <w:b/>
          <w:bCs/>
        </w:rPr>
        <w:t>Meeting with Coach D</w:t>
      </w:r>
      <w:r w:rsidR="004E0329" w:rsidRPr="00272E81">
        <w:rPr>
          <w:rFonts w:ascii="Arial" w:hAnsi="Arial" w:cs="Arial"/>
          <w:b/>
          <w:bCs/>
        </w:rPr>
        <w:t xml:space="preserve"> – Emily Schieler</w:t>
      </w:r>
    </w:p>
    <w:p w14:paraId="0670D81C" w14:textId="7C484220" w:rsidR="00F84C05" w:rsidRPr="00272E81" w:rsidRDefault="00F84C05" w:rsidP="00F84C0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Wish list</w:t>
      </w:r>
      <w:r w:rsidR="00F1674B" w:rsidRPr="00272E81">
        <w:rPr>
          <w:rFonts w:ascii="Arial" w:hAnsi="Arial" w:cs="Arial"/>
        </w:rPr>
        <w:t xml:space="preserve"> requests:</w:t>
      </w:r>
    </w:p>
    <w:p w14:paraId="7837A3BB" w14:textId="0CF482C7" w:rsidR="00F84C05" w:rsidRPr="00272E81" w:rsidRDefault="00F84C05" w:rsidP="00F84C05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proofErr w:type="spellStart"/>
      <w:r w:rsidRPr="00272E81">
        <w:rPr>
          <w:rFonts w:ascii="Arial" w:hAnsi="Arial" w:cs="Arial"/>
        </w:rPr>
        <w:t>Hudl</w:t>
      </w:r>
      <w:proofErr w:type="spellEnd"/>
      <w:r w:rsidRPr="00272E81">
        <w:rPr>
          <w:rFonts w:ascii="Arial" w:hAnsi="Arial" w:cs="Arial"/>
        </w:rPr>
        <w:t xml:space="preserve"> and Sports Scope (sideline replay system)</w:t>
      </w:r>
      <w:r w:rsidR="00272E81" w:rsidRPr="00272E81">
        <w:rPr>
          <w:rFonts w:ascii="Arial" w:hAnsi="Arial" w:cs="Arial"/>
        </w:rPr>
        <w:t xml:space="preserve"> </w:t>
      </w:r>
      <w:proofErr w:type="gramStart"/>
      <w:r w:rsidR="00272E81" w:rsidRPr="00272E81">
        <w:rPr>
          <w:rFonts w:ascii="Arial" w:hAnsi="Arial" w:cs="Arial"/>
        </w:rPr>
        <w:t xml:space="preserve">= </w:t>
      </w:r>
      <w:r w:rsidR="00F1674B" w:rsidRPr="00272E81">
        <w:rPr>
          <w:rFonts w:ascii="Arial" w:hAnsi="Arial" w:cs="Arial"/>
        </w:rPr>
        <w:t xml:space="preserve"> </w:t>
      </w:r>
      <w:r w:rsidRPr="00272E81">
        <w:rPr>
          <w:rFonts w:ascii="Arial" w:hAnsi="Arial" w:cs="Arial"/>
        </w:rPr>
        <w:t>$</w:t>
      </w:r>
      <w:proofErr w:type="gramEnd"/>
      <w:r w:rsidRPr="00272E81">
        <w:rPr>
          <w:rFonts w:ascii="Arial" w:hAnsi="Arial" w:cs="Arial"/>
        </w:rPr>
        <w:t>2300</w:t>
      </w:r>
      <w:r w:rsidR="00F1674B" w:rsidRPr="00272E81">
        <w:rPr>
          <w:rFonts w:ascii="Arial" w:hAnsi="Arial" w:cs="Arial"/>
        </w:rPr>
        <w:t xml:space="preserve">.  Fees for </w:t>
      </w:r>
      <w:proofErr w:type="spellStart"/>
      <w:proofErr w:type="gramStart"/>
      <w:r w:rsidR="00F1674B" w:rsidRPr="00272E81">
        <w:rPr>
          <w:rFonts w:ascii="Arial" w:hAnsi="Arial" w:cs="Arial"/>
        </w:rPr>
        <w:t>Hudl</w:t>
      </w:r>
      <w:proofErr w:type="spellEnd"/>
      <w:r w:rsidR="00F1674B" w:rsidRPr="00272E81">
        <w:rPr>
          <w:rFonts w:ascii="Arial" w:hAnsi="Arial" w:cs="Arial"/>
        </w:rPr>
        <w:t xml:space="preserve">  increased</w:t>
      </w:r>
      <w:proofErr w:type="gramEnd"/>
      <w:r w:rsidR="00F1674B" w:rsidRPr="00272E81">
        <w:rPr>
          <w:rFonts w:ascii="Arial" w:hAnsi="Arial" w:cs="Arial"/>
        </w:rPr>
        <w:t xml:space="preserve"> due to additional features. </w:t>
      </w:r>
    </w:p>
    <w:p w14:paraId="17C4B060" w14:textId="33A3E752" w:rsidR="00F84C05" w:rsidRPr="00272E81" w:rsidRDefault="00F84C05" w:rsidP="00F84C05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Team prizes</w:t>
      </w:r>
    </w:p>
    <w:p w14:paraId="140D4FAA" w14:textId="6617A96D" w:rsidR="00F84C05" w:rsidRPr="00272E81" w:rsidRDefault="00F84C05" w:rsidP="00F84C05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 xml:space="preserve">Team activities </w:t>
      </w:r>
      <w:r w:rsidR="00F1674B" w:rsidRPr="00272E81">
        <w:rPr>
          <w:rFonts w:ascii="Arial" w:hAnsi="Arial" w:cs="Arial"/>
        </w:rPr>
        <w:t>– discussed potential less costly options.  Wendi K. will check into costs for event at the Links.</w:t>
      </w:r>
    </w:p>
    <w:p w14:paraId="3BAFFA2D" w14:textId="246EEC80" w:rsidR="00F84C05" w:rsidRPr="00272E81" w:rsidRDefault="00F84C05" w:rsidP="00F84C05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Weight room equipment</w:t>
      </w:r>
    </w:p>
    <w:p w14:paraId="2EB24FE0" w14:textId="25D69577" w:rsidR="00F84C05" w:rsidRPr="00272E81" w:rsidRDefault="00F1674B" w:rsidP="00F84C0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Coach requested h</w:t>
      </w:r>
      <w:r w:rsidR="00F84C05" w:rsidRPr="00272E81">
        <w:rPr>
          <w:rFonts w:ascii="Arial" w:hAnsi="Arial" w:cs="Arial"/>
        </w:rPr>
        <w:t>ealthier snack</w:t>
      </w:r>
      <w:r w:rsidRPr="00272E81">
        <w:rPr>
          <w:rFonts w:ascii="Arial" w:hAnsi="Arial" w:cs="Arial"/>
        </w:rPr>
        <w:t xml:space="preserve">s - </w:t>
      </w:r>
      <w:r w:rsidR="00F84C05" w:rsidRPr="00272E81">
        <w:rPr>
          <w:rFonts w:ascii="Arial" w:hAnsi="Arial" w:cs="Arial"/>
        </w:rPr>
        <w:t xml:space="preserve">suggested to </w:t>
      </w:r>
      <w:r w:rsidRPr="00272E81">
        <w:rPr>
          <w:rFonts w:ascii="Arial" w:hAnsi="Arial" w:cs="Arial"/>
        </w:rPr>
        <w:t>discuss with</w:t>
      </w:r>
      <w:r w:rsidR="00F84C05" w:rsidRPr="00272E81">
        <w:rPr>
          <w:rFonts w:ascii="Arial" w:hAnsi="Arial" w:cs="Arial"/>
        </w:rPr>
        <w:t xml:space="preserve"> </w:t>
      </w:r>
      <w:r w:rsidR="00B53618" w:rsidRPr="00272E81">
        <w:rPr>
          <w:rFonts w:ascii="Arial" w:hAnsi="Arial" w:cs="Arial"/>
        </w:rPr>
        <w:t>C</w:t>
      </w:r>
      <w:r w:rsidR="00F84C05" w:rsidRPr="00272E81">
        <w:rPr>
          <w:rFonts w:ascii="Arial" w:hAnsi="Arial" w:cs="Arial"/>
        </w:rPr>
        <w:t>oach Letterle</w:t>
      </w:r>
      <w:r w:rsidR="00B428E0" w:rsidRPr="00272E81">
        <w:rPr>
          <w:rFonts w:ascii="Arial" w:hAnsi="Arial" w:cs="Arial"/>
        </w:rPr>
        <w:t>.</w:t>
      </w:r>
    </w:p>
    <w:p w14:paraId="63BC15B3" w14:textId="77777777" w:rsidR="004E0329" w:rsidRPr="00272E81" w:rsidRDefault="004E0329" w:rsidP="00F1674B">
      <w:pPr>
        <w:pStyle w:val="ListParagraph"/>
        <w:spacing w:after="0"/>
        <w:ind w:left="1440"/>
        <w:rPr>
          <w:rFonts w:ascii="Arial" w:hAnsi="Arial" w:cs="Arial"/>
        </w:rPr>
      </w:pPr>
    </w:p>
    <w:p w14:paraId="31C00A26" w14:textId="546EF965" w:rsidR="004E0329" w:rsidRPr="00272E81" w:rsidRDefault="004E0329" w:rsidP="001D20BE">
      <w:pPr>
        <w:spacing w:after="0"/>
        <w:rPr>
          <w:rFonts w:ascii="Arial" w:hAnsi="Arial" w:cs="Arial"/>
          <w:b/>
          <w:bCs/>
        </w:rPr>
      </w:pPr>
      <w:r w:rsidRPr="00272E81">
        <w:rPr>
          <w:rFonts w:ascii="Arial" w:hAnsi="Arial" w:cs="Arial"/>
          <w:b/>
          <w:bCs/>
        </w:rPr>
        <w:t>Important dates</w:t>
      </w:r>
      <w:r w:rsidR="00BD7DE7" w:rsidRPr="00272E81">
        <w:rPr>
          <w:rFonts w:ascii="Arial" w:hAnsi="Arial" w:cs="Arial"/>
          <w:b/>
          <w:bCs/>
        </w:rPr>
        <w:t xml:space="preserve"> – Key dates posted to the FOIF site</w:t>
      </w:r>
    </w:p>
    <w:p w14:paraId="169D279A" w14:textId="7A37C97F" w:rsidR="004E0329" w:rsidRPr="00272E81" w:rsidRDefault="004E0329" w:rsidP="004E03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Summer Camps</w:t>
      </w:r>
    </w:p>
    <w:p w14:paraId="67A288B9" w14:textId="2E0FAE90" w:rsidR="00BD7DE7" w:rsidRPr="00272E81" w:rsidRDefault="00BD7DE7" w:rsidP="00BD7DE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Dates for freshmen parent meeting/varsity-soph, meeting:</w:t>
      </w:r>
    </w:p>
    <w:p w14:paraId="6164011D" w14:textId="77777777" w:rsidR="00BD7DE7" w:rsidRPr="00272E81" w:rsidRDefault="00BD7DE7" w:rsidP="00BD7DE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April 29-30 freshman meeting</w:t>
      </w:r>
    </w:p>
    <w:p w14:paraId="16FC49A9" w14:textId="7FB3C168" w:rsidR="00BD7DE7" w:rsidRPr="00272E81" w:rsidRDefault="00BD7DE7" w:rsidP="00BD7DE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May 6-7 for returning players</w:t>
      </w:r>
    </w:p>
    <w:p w14:paraId="0F30B39E" w14:textId="5C6895FB" w:rsidR="002E5E5D" w:rsidRPr="00272E81" w:rsidRDefault="002E5E5D" w:rsidP="002E5E5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Kick-Off Bash (Karyn)</w:t>
      </w:r>
      <w:r w:rsidR="0030023E" w:rsidRPr="00272E81">
        <w:rPr>
          <w:rFonts w:ascii="Arial" w:hAnsi="Arial" w:cs="Arial"/>
        </w:rPr>
        <w:t xml:space="preserve"> – </w:t>
      </w:r>
      <w:proofErr w:type="gramStart"/>
      <w:r w:rsidR="0030023E" w:rsidRPr="00272E81">
        <w:rPr>
          <w:rFonts w:ascii="Arial" w:hAnsi="Arial" w:cs="Arial"/>
        </w:rPr>
        <w:t>Usually</w:t>
      </w:r>
      <w:proofErr w:type="gramEnd"/>
      <w:r w:rsidR="0030023E" w:rsidRPr="00272E81">
        <w:rPr>
          <w:rFonts w:ascii="Arial" w:hAnsi="Arial" w:cs="Arial"/>
        </w:rPr>
        <w:t xml:space="preserve"> the Saturday after the scrimmage</w:t>
      </w:r>
      <w:r w:rsidR="00F1674B" w:rsidRPr="00272E81">
        <w:rPr>
          <w:rFonts w:ascii="Arial" w:hAnsi="Arial" w:cs="Arial"/>
        </w:rPr>
        <w:t>… need to set a date</w:t>
      </w:r>
    </w:p>
    <w:p w14:paraId="0845FBB7" w14:textId="77777777" w:rsidR="002E5E5D" w:rsidRPr="00272E81" w:rsidRDefault="002E5E5D" w:rsidP="002E5E5D">
      <w:pPr>
        <w:spacing w:after="0"/>
        <w:rPr>
          <w:rFonts w:ascii="Arial" w:hAnsi="Arial" w:cs="Arial"/>
          <w:b/>
          <w:bCs/>
        </w:rPr>
      </w:pPr>
    </w:p>
    <w:p w14:paraId="7CBE09B7" w14:textId="50914A36" w:rsidR="002E5E5D" w:rsidRPr="00272E81" w:rsidRDefault="002E5E5D" w:rsidP="002E5E5D">
      <w:pPr>
        <w:spacing w:after="0"/>
        <w:rPr>
          <w:rFonts w:ascii="Arial" w:hAnsi="Arial" w:cs="Arial"/>
          <w:b/>
          <w:bCs/>
        </w:rPr>
      </w:pPr>
      <w:r w:rsidRPr="00272E81">
        <w:rPr>
          <w:rFonts w:ascii="Arial" w:hAnsi="Arial" w:cs="Arial"/>
          <w:b/>
          <w:bCs/>
        </w:rPr>
        <w:t>Open positions</w:t>
      </w:r>
      <w:r w:rsidR="00F1674B" w:rsidRPr="00272E81">
        <w:rPr>
          <w:rFonts w:ascii="Arial" w:hAnsi="Arial" w:cs="Arial"/>
          <w:b/>
          <w:bCs/>
        </w:rPr>
        <w:t xml:space="preserve"> remaining</w:t>
      </w:r>
    </w:p>
    <w:p w14:paraId="0C60AA5E" w14:textId="7AF64938" w:rsidR="002E5E5D" w:rsidRPr="00272E81" w:rsidRDefault="002E5E5D" w:rsidP="002E5E5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Concessions manager</w:t>
      </w:r>
    </w:p>
    <w:p w14:paraId="23FA9798" w14:textId="5B7EFFB0" w:rsidR="0030023E" w:rsidRPr="00272E81" w:rsidRDefault="002E5E5D" w:rsidP="00B5361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50/50 manager</w:t>
      </w:r>
    </w:p>
    <w:p w14:paraId="4D6B4F1F" w14:textId="43228939" w:rsidR="005F6595" w:rsidRPr="00272E81" w:rsidRDefault="002E5E5D" w:rsidP="00F1674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Team parents for freshmen and sophomores</w:t>
      </w:r>
      <w:r w:rsidR="0030023E" w:rsidRPr="00272E81">
        <w:rPr>
          <w:rFonts w:ascii="Arial" w:hAnsi="Arial" w:cs="Arial"/>
        </w:rPr>
        <w:t xml:space="preserve"> neede</w:t>
      </w:r>
      <w:r w:rsidR="00F1674B" w:rsidRPr="00272E81">
        <w:rPr>
          <w:rFonts w:ascii="Arial" w:hAnsi="Arial" w:cs="Arial"/>
        </w:rPr>
        <w:t>d to arrange for p</w:t>
      </w:r>
      <w:r w:rsidR="005F6595" w:rsidRPr="00272E81">
        <w:rPr>
          <w:rFonts w:ascii="Arial" w:hAnsi="Arial" w:cs="Arial"/>
        </w:rPr>
        <w:t>regame snacks for meals and postgame meals for home games</w:t>
      </w:r>
      <w:r w:rsidR="00F1674B" w:rsidRPr="00272E81">
        <w:rPr>
          <w:rFonts w:ascii="Arial" w:hAnsi="Arial" w:cs="Arial"/>
        </w:rPr>
        <w:t>.</w:t>
      </w:r>
    </w:p>
    <w:p w14:paraId="5CFB8991" w14:textId="77777777" w:rsidR="004E0329" w:rsidRPr="00272E81" w:rsidRDefault="004E0329" w:rsidP="004E0329">
      <w:pPr>
        <w:spacing w:after="0"/>
        <w:rPr>
          <w:rFonts w:ascii="Arial" w:hAnsi="Arial" w:cs="Arial"/>
          <w:b/>
          <w:bCs/>
        </w:rPr>
      </w:pPr>
    </w:p>
    <w:p w14:paraId="18B8513E" w14:textId="1D889238" w:rsidR="004E0329" w:rsidRPr="00272E81" w:rsidRDefault="004E0329" w:rsidP="004E0329">
      <w:pPr>
        <w:spacing w:after="0"/>
        <w:rPr>
          <w:rFonts w:ascii="Arial" w:hAnsi="Arial" w:cs="Arial"/>
          <w:b/>
          <w:bCs/>
        </w:rPr>
      </w:pPr>
      <w:r w:rsidRPr="00272E81">
        <w:rPr>
          <w:rFonts w:ascii="Arial" w:hAnsi="Arial" w:cs="Arial"/>
          <w:b/>
          <w:bCs/>
        </w:rPr>
        <w:t xml:space="preserve">Fundraising </w:t>
      </w:r>
    </w:p>
    <w:p w14:paraId="4C63081D" w14:textId="47A247D6" w:rsidR="002E5E5D" w:rsidRPr="00272E81" w:rsidRDefault="002E5E5D" w:rsidP="004E032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Additional ideas</w:t>
      </w:r>
      <w:r w:rsidR="005F6595" w:rsidRPr="00272E81">
        <w:rPr>
          <w:rFonts w:ascii="Arial" w:hAnsi="Arial" w:cs="Arial"/>
        </w:rPr>
        <w:t xml:space="preserve"> are needed</w:t>
      </w:r>
    </w:p>
    <w:p w14:paraId="20F6A3BC" w14:textId="7660E6FF" w:rsidR="005F6595" w:rsidRPr="00272E81" w:rsidRDefault="00F1674B" w:rsidP="004E032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Discussion of “Cash Bash”</w:t>
      </w:r>
    </w:p>
    <w:p w14:paraId="2CB01390" w14:textId="77777777" w:rsidR="00F1674B" w:rsidRPr="00272E81" w:rsidRDefault="005F6595" w:rsidP="004E032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 xml:space="preserve">Dine to Donate </w:t>
      </w:r>
      <w:r w:rsidR="00F1674B" w:rsidRPr="00272E81">
        <w:rPr>
          <w:rFonts w:ascii="Arial" w:hAnsi="Arial" w:cs="Arial"/>
        </w:rPr>
        <w:t>(Joe)</w:t>
      </w:r>
    </w:p>
    <w:p w14:paraId="521AC2C4" w14:textId="32C005DB" w:rsidR="00F1674B" w:rsidRPr="00272E81" w:rsidRDefault="00F1674B" w:rsidP="00F1674B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Joe has been in touch with management from Buffalo Wild Wings.  More to come.</w:t>
      </w:r>
    </w:p>
    <w:p w14:paraId="03568BF6" w14:textId="32D7882A" w:rsidR="002E5E5D" w:rsidRPr="00272E81" w:rsidRDefault="00F1674B" w:rsidP="002E5E5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 xml:space="preserve">Additional ideas to consider:  Red Robin, Gill Street, Panda Express, Portillos, </w:t>
      </w:r>
      <w:proofErr w:type="spellStart"/>
      <w:r w:rsidRPr="00272E81">
        <w:rPr>
          <w:rFonts w:ascii="Arial" w:hAnsi="Arial" w:cs="Arial"/>
        </w:rPr>
        <w:t>Carls</w:t>
      </w:r>
      <w:proofErr w:type="spellEnd"/>
      <w:r w:rsidRPr="00272E81">
        <w:rPr>
          <w:rFonts w:ascii="Arial" w:hAnsi="Arial" w:cs="Arial"/>
        </w:rPr>
        <w:t>, Joe’s Station House, Flingers</w:t>
      </w:r>
    </w:p>
    <w:p w14:paraId="4A7291C6" w14:textId="77777777" w:rsidR="00F1674B" w:rsidRPr="00272E81" w:rsidRDefault="00F1674B" w:rsidP="002E5E5D">
      <w:pPr>
        <w:spacing w:after="0"/>
        <w:rPr>
          <w:rFonts w:ascii="Arial" w:hAnsi="Arial" w:cs="Arial"/>
          <w:b/>
          <w:bCs/>
        </w:rPr>
      </w:pPr>
    </w:p>
    <w:p w14:paraId="45F12E1E" w14:textId="118F8874" w:rsidR="0030023E" w:rsidRPr="00272E81" w:rsidRDefault="0030023E" w:rsidP="002E5E5D">
      <w:pPr>
        <w:spacing w:after="0"/>
        <w:rPr>
          <w:rFonts w:ascii="Arial" w:hAnsi="Arial" w:cs="Arial"/>
          <w:b/>
          <w:bCs/>
        </w:rPr>
      </w:pPr>
      <w:r w:rsidRPr="00272E81">
        <w:rPr>
          <w:rFonts w:ascii="Arial" w:hAnsi="Arial" w:cs="Arial"/>
          <w:b/>
          <w:bCs/>
        </w:rPr>
        <w:t>Spirit wear</w:t>
      </w:r>
    </w:p>
    <w:p w14:paraId="2AF43738" w14:textId="6AD9BAA8" w:rsidR="001538A0" w:rsidRPr="00272E81" w:rsidRDefault="0030023E" w:rsidP="002E5E5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Wendi K. meeting with Reads</w:t>
      </w:r>
      <w:r w:rsidR="00F1674B" w:rsidRPr="00272E81">
        <w:rPr>
          <w:rFonts w:ascii="Arial" w:hAnsi="Arial" w:cs="Arial"/>
        </w:rPr>
        <w:t xml:space="preserve"> next week to discuss spirit we</w:t>
      </w:r>
      <w:r w:rsidR="00B53618" w:rsidRPr="00272E81">
        <w:rPr>
          <w:rFonts w:ascii="Arial" w:hAnsi="Arial" w:cs="Arial"/>
        </w:rPr>
        <w:t>ar</w:t>
      </w:r>
    </w:p>
    <w:p w14:paraId="2856B1E1" w14:textId="77777777" w:rsidR="001538A0" w:rsidRPr="00272E81" w:rsidRDefault="001538A0" w:rsidP="002E5E5D">
      <w:pPr>
        <w:spacing w:after="0"/>
        <w:rPr>
          <w:rFonts w:ascii="Arial" w:hAnsi="Arial" w:cs="Arial"/>
          <w:b/>
          <w:bCs/>
        </w:rPr>
      </w:pPr>
    </w:p>
    <w:p w14:paraId="244E9549" w14:textId="4736A66D" w:rsidR="005F6595" w:rsidRPr="00272E81" w:rsidRDefault="002E5E5D" w:rsidP="002E5E5D">
      <w:pPr>
        <w:spacing w:after="0"/>
        <w:rPr>
          <w:rFonts w:ascii="Arial" w:hAnsi="Arial" w:cs="Arial"/>
          <w:b/>
          <w:bCs/>
        </w:rPr>
      </w:pPr>
      <w:r w:rsidRPr="00272E81">
        <w:rPr>
          <w:rFonts w:ascii="Arial" w:hAnsi="Arial" w:cs="Arial"/>
          <w:b/>
          <w:bCs/>
        </w:rPr>
        <w:t>FOIF support re</w:t>
      </w:r>
      <w:r w:rsidR="00F1674B" w:rsidRPr="00272E81">
        <w:rPr>
          <w:rFonts w:ascii="Arial" w:hAnsi="Arial" w:cs="Arial"/>
          <w:b/>
          <w:bCs/>
        </w:rPr>
        <w:t>q</w:t>
      </w:r>
      <w:r w:rsidRPr="00272E81">
        <w:rPr>
          <w:rFonts w:ascii="Arial" w:hAnsi="Arial" w:cs="Arial"/>
          <w:b/>
          <w:bCs/>
        </w:rPr>
        <w:t>uest</w:t>
      </w:r>
      <w:r w:rsidR="00B53618" w:rsidRPr="00272E81">
        <w:rPr>
          <w:rFonts w:ascii="Arial" w:hAnsi="Arial" w:cs="Arial"/>
          <w:b/>
          <w:bCs/>
        </w:rPr>
        <w:t xml:space="preserve"> – new uniforms</w:t>
      </w:r>
      <w:r w:rsidRPr="00272E81">
        <w:rPr>
          <w:rFonts w:ascii="Arial" w:hAnsi="Arial" w:cs="Arial"/>
          <w:b/>
          <w:bCs/>
        </w:rPr>
        <w:t xml:space="preserve"> (Chad Beaty)</w:t>
      </w:r>
    </w:p>
    <w:p w14:paraId="302FD46D" w14:textId="4609A3C0" w:rsidR="00877D54" w:rsidRPr="00272E81" w:rsidRDefault="00877D54" w:rsidP="002E5E5D">
      <w:pPr>
        <w:spacing w:after="0"/>
        <w:rPr>
          <w:rFonts w:ascii="Arial" w:hAnsi="Arial" w:cs="Arial"/>
          <w:i/>
          <w:iCs/>
        </w:rPr>
      </w:pPr>
      <w:r w:rsidRPr="00272E81">
        <w:rPr>
          <w:rFonts w:ascii="Arial" w:hAnsi="Arial" w:cs="Arial"/>
          <w:i/>
          <w:iCs/>
        </w:rPr>
        <w:t>Background</w:t>
      </w:r>
    </w:p>
    <w:p w14:paraId="21712E7C" w14:textId="41736AA7" w:rsidR="00F1674B" w:rsidRPr="00272E81" w:rsidRDefault="00C92564" w:rsidP="00401EC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 xml:space="preserve">Chad and BJ Wilken </w:t>
      </w:r>
      <w:r w:rsidR="00F1674B" w:rsidRPr="00272E81">
        <w:rPr>
          <w:rFonts w:ascii="Arial" w:hAnsi="Arial" w:cs="Arial"/>
        </w:rPr>
        <w:t xml:space="preserve">asked how they might help do something additional for NCHS football.  Coach D recommended </w:t>
      </w:r>
      <w:r w:rsidR="00401ECC" w:rsidRPr="00272E81">
        <w:rPr>
          <w:rFonts w:ascii="Arial" w:hAnsi="Arial" w:cs="Arial"/>
        </w:rPr>
        <w:t>fundraising for new uniforms.</w:t>
      </w:r>
    </w:p>
    <w:p w14:paraId="4412F82E" w14:textId="1CB33322" w:rsidR="00401ECC" w:rsidRPr="00272E81" w:rsidRDefault="00401ECC" w:rsidP="005F659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 xml:space="preserve">Uniforms are typically replaced every four years.  With </w:t>
      </w:r>
      <w:proofErr w:type="spellStart"/>
      <w:r w:rsidRPr="00272E81">
        <w:rPr>
          <w:rFonts w:ascii="Arial" w:hAnsi="Arial" w:cs="Arial"/>
        </w:rPr>
        <w:t>UnderArmor</w:t>
      </w:r>
      <w:proofErr w:type="spellEnd"/>
      <w:r w:rsidRPr="00272E81">
        <w:rPr>
          <w:rFonts w:ascii="Arial" w:hAnsi="Arial" w:cs="Arial"/>
        </w:rPr>
        <w:t xml:space="preserve"> agreement, NCHS </w:t>
      </w:r>
      <w:r w:rsidR="00877D54" w:rsidRPr="00272E81">
        <w:rPr>
          <w:rFonts w:ascii="Arial" w:hAnsi="Arial" w:cs="Arial"/>
        </w:rPr>
        <w:t>must</w:t>
      </w:r>
      <w:r w:rsidRPr="00272E81">
        <w:rPr>
          <w:rFonts w:ascii="Arial" w:hAnsi="Arial" w:cs="Arial"/>
        </w:rPr>
        <w:t xml:space="preserve"> go to all </w:t>
      </w:r>
      <w:proofErr w:type="spellStart"/>
      <w:r w:rsidRPr="00272E81">
        <w:rPr>
          <w:rFonts w:ascii="Arial" w:hAnsi="Arial" w:cs="Arial"/>
        </w:rPr>
        <w:t>UnderArmor</w:t>
      </w:r>
      <w:proofErr w:type="spellEnd"/>
      <w:r w:rsidRPr="00272E81">
        <w:rPr>
          <w:rFonts w:ascii="Arial" w:hAnsi="Arial" w:cs="Arial"/>
        </w:rPr>
        <w:t xml:space="preserve"> branded uniforms in the next four years.</w:t>
      </w:r>
    </w:p>
    <w:p w14:paraId="212199D2" w14:textId="10AFF56D" w:rsidR="00401ECC" w:rsidRPr="00272E81" w:rsidRDefault="00B428E0" w:rsidP="00B428E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 xml:space="preserve">The football program is buying new black uniforms.  </w:t>
      </w:r>
      <w:r w:rsidR="00401ECC" w:rsidRPr="00272E81">
        <w:rPr>
          <w:rFonts w:ascii="Arial" w:hAnsi="Arial" w:cs="Arial"/>
        </w:rPr>
        <w:t>Chad and BJ hoping to raise $19,000 for new orange uniforms in time for the 2024 season.  Black and orange uniforms would pass down to JV</w:t>
      </w:r>
      <w:r w:rsidRPr="00272E81">
        <w:rPr>
          <w:rFonts w:ascii="Arial" w:hAnsi="Arial" w:cs="Arial"/>
        </w:rPr>
        <w:t>.</w:t>
      </w:r>
      <w:r w:rsidR="00401ECC" w:rsidRPr="00272E81">
        <w:rPr>
          <w:rFonts w:ascii="Arial" w:hAnsi="Arial" w:cs="Arial"/>
        </w:rPr>
        <w:t xml:space="preserve"> Varsity would retain </w:t>
      </w:r>
      <w:r w:rsidR="00B53618" w:rsidRPr="00272E81">
        <w:rPr>
          <w:rFonts w:ascii="Arial" w:hAnsi="Arial" w:cs="Arial"/>
        </w:rPr>
        <w:t xml:space="preserve">current </w:t>
      </w:r>
      <w:r w:rsidR="00401ECC" w:rsidRPr="00272E81">
        <w:rPr>
          <w:rFonts w:ascii="Arial" w:hAnsi="Arial" w:cs="Arial"/>
        </w:rPr>
        <w:t>white</w:t>
      </w:r>
      <w:r w:rsidR="00B53618" w:rsidRPr="00272E81">
        <w:rPr>
          <w:rFonts w:ascii="Arial" w:hAnsi="Arial" w:cs="Arial"/>
        </w:rPr>
        <w:t xml:space="preserve"> away</w:t>
      </w:r>
      <w:r w:rsidR="00401ECC" w:rsidRPr="00272E81">
        <w:rPr>
          <w:rFonts w:ascii="Arial" w:hAnsi="Arial" w:cs="Arial"/>
        </w:rPr>
        <w:t xml:space="preserve"> uniforms</w:t>
      </w:r>
      <w:r w:rsidR="00877D54" w:rsidRPr="00272E81">
        <w:rPr>
          <w:rFonts w:ascii="Arial" w:hAnsi="Arial" w:cs="Arial"/>
        </w:rPr>
        <w:t xml:space="preserve"> for </w:t>
      </w:r>
      <w:r w:rsidR="00401ECC" w:rsidRPr="00272E81">
        <w:rPr>
          <w:rFonts w:ascii="Arial" w:hAnsi="Arial" w:cs="Arial"/>
        </w:rPr>
        <w:t xml:space="preserve">two </w:t>
      </w:r>
      <w:r w:rsidR="00877D54" w:rsidRPr="00272E81">
        <w:rPr>
          <w:rFonts w:ascii="Arial" w:hAnsi="Arial" w:cs="Arial"/>
        </w:rPr>
        <w:t xml:space="preserve">additional </w:t>
      </w:r>
      <w:r w:rsidR="00401ECC" w:rsidRPr="00272E81">
        <w:rPr>
          <w:rFonts w:ascii="Arial" w:hAnsi="Arial" w:cs="Arial"/>
        </w:rPr>
        <w:t xml:space="preserve">years. </w:t>
      </w:r>
    </w:p>
    <w:p w14:paraId="4F7012BB" w14:textId="22908FD1" w:rsidR="00877D54" w:rsidRPr="00272E81" w:rsidRDefault="00877D54" w:rsidP="005F659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Order would be placed soon.  Payment required in September.</w:t>
      </w:r>
    </w:p>
    <w:p w14:paraId="44BD202D" w14:textId="5DFDA905" w:rsidR="00401ECC" w:rsidRPr="00272E81" w:rsidRDefault="00401ECC" w:rsidP="005F659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Chad requested assistance from FOIF as follows</w:t>
      </w:r>
      <w:r w:rsidR="00F7632D" w:rsidRPr="00272E81">
        <w:rPr>
          <w:rFonts w:ascii="Arial" w:hAnsi="Arial" w:cs="Arial"/>
        </w:rPr>
        <w:t>:</w:t>
      </w:r>
    </w:p>
    <w:p w14:paraId="03D5F8A2" w14:textId="74600DBE" w:rsidR="00401ECC" w:rsidRPr="00272E81" w:rsidRDefault="00877D54" w:rsidP="00401ECC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Support</w:t>
      </w:r>
      <w:r w:rsidR="00B428E0" w:rsidRPr="00272E81">
        <w:rPr>
          <w:rFonts w:ascii="Arial" w:hAnsi="Arial" w:cs="Arial"/>
        </w:rPr>
        <w:t>/blessing</w:t>
      </w:r>
      <w:r w:rsidRPr="00272E81">
        <w:rPr>
          <w:rFonts w:ascii="Arial" w:hAnsi="Arial" w:cs="Arial"/>
        </w:rPr>
        <w:t xml:space="preserve"> of FOIF </w:t>
      </w:r>
      <w:r w:rsidR="00B428E0" w:rsidRPr="00272E81">
        <w:rPr>
          <w:rFonts w:ascii="Arial" w:hAnsi="Arial" w:cs="Arial"/>
        </w:rPr>
        <w:t>to coordinate/avoid conflict with FOIF’s normal fundraising events</w:t>
      </w:r>
    </w:p>
    <w:p w14:paraId="74CC2BFC" w14:textId="3EF3D54F" w:rsidR="00877D54" w:rsidRPr="00272E81" w:rsidRDefault="00877D54" w:rsidP="00401ECC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A donation of $5,000 to assist the fundraising effort</w:t>
      </w:r>
    </w:p>
    <w:p w14:paraId="00410388" w14:textId="64E9DEB0" w:rsidR="00877D54" w:rsidRPr="00272E81" w:rsidRDefault="00F7632D" w:rsidP="00F7632D">
      <w:pPr>
        <w:spacing w:after="0"/>
        <w:rPr>
          <w:rFonts w:ascii="Arial" w:hAnsi="Arial" w:cs="Arial"/>
          <w:i/>
          <w:iCs/>
        </w:rPr>
      </w:pPr>
      <w:r w:rsidRPr="00272E81">
        <w:rPr>
          <w:rFonts w:ascii="Arial" w:hAnsi="Arial" w:cs="Arial"/>
          <w:i/>
          <w:iCs/>
        </w:rPr>
        <w:t>Discussion</w:t>
      </w:r>
    </w:p>
    <w:p w14:paraId="560031F1" w14:textId="23FC1BF9" w:rsidR="00F7632D" w:rsidRPr="00272E81" w:rsidRDefault="00F7632D" w:rsidP="00F7632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Candi reminded that as a 501c4, donations to FOIF are not tax deductible</w:t>
      </w:r>
      <w:r w:rsidR="00B428E0" w:rsidRPr="00272E81">
        <w:rPr>
          <w:rFonts w:ascii="Arial" w:hAnsi="Arial" w:cs="Arial"/>
        </w:rPr>
        <w:t>.</w:t>
      </w:r>
    </w:p>
    <w:p w14:paraId="754DC590" w14:textId="4EC5FC18" w:rsidR="00F7632D" w:rsidRPr="00272E81" w:rsidRDefault="00F7632D" w:rsidP="00F7632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Discussed whether FOIF donation could be spread out over multiple years</w:t>
      </w:r>
      <w:r w:rsidR="00B428E0" w:rsidRPr="00272E81">
        <w:rPr>
          <w:rFonts w:ascii="Arial" w:hAnsi="Arial" w:cs="Arial"/>
        </w:rPr>
        <w:t xml:space="preserve"> - </w:t>
      </w:r>
      <w:r w:rsidRPr="00272E81">
        <w:rPr>
          <w:rFonts w:ascii="Arial" w:hAnsi="Arial" w:cs="Arial"/>
        </w:rPr>
        <w:t>if dollars could be reallocated from Coach D’s 2024 wish list.</w:t>
      </w:r>
    </w:p>
    <w:p w14:paraId="205749AE" w14:textId="4CDB8BF4" w:rsidR="00F7632D" w:rsidRPr="00272E81" w:rsidRDefault="00F7632D" w:rsidP="00F7632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 xml:space="preserve">Discussed finances, including additional information needed regarding </w:t>
      </w:r>
      <w:r w:rsidR="00B428E0" w:rsidRPr="00272E81">
        <w:rPr>
          <w:rFonts w:ascii="Arial" w:hAnsi="Arial" w:cs="Arial"/>
        </w:rPr>
        <w:t xml:space="preserve">2024 </w:t>
      </w:r>
      <w:r w:rsidRPr="00272E81">
        <w:rPr>
          <w:rFonts w:ascii="Arial" w:hAnsi="Arial" w:cs="Arial"/>
        </w:rPr>
        <w:t xml:space="preserve">revenue </w:t>
      </w:r>
      <w:r w:rsidR="00B428E0" w:rsidRPr="00272E81">
        <w:rPr>
          <w:rFonts w:ascii="Arial" w:hAnsi="Arial" w:cs="Arial"/>
        </w:rPr>
        <w:t xml:space="preserve">s </w:t>
      </w:r>
      <w:r w:rsidRPr="00272E81">
        <w:rPr>
          <w:rFonts w:ascii="Arial" w:hAnsi="Arial" w:cs="Arial"/>
        </w:rPr>
        <w:t xml:space="preserve">and 2025 financial health.  </w:t>
      </w:r>
    </w:p>
    <w:p w14:paraId="6AE487F9" w14:textId="14614325" w:rsidR="00F7632D" w:rsidRPr="00272E81" w:rsidRDefault="00F7632D" w:rsidP="00F7632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  <w:b/>
          <w:bCs/>
        </w:rPr>
        <w:t>Motion</w:t>
      </w:r>
      <w:r w:rsidRPr="00272E81">
        <w:rPr>
          <w:rFonts w:ascii="Arial" w:hAnsi="Arial" w:cs="Arial"/>
        </w:rPr>
        <w:t xml:space="preserve"> to make an initial donation of $2,000, with up to $3,000 more </w:t>
      </w:r>
      <w:r w:rsidR="00512ACA" w:rsidRPr="00272E81">
        <w:rPr>
          <w:rFonts w:ascii="Arial" w:hAnsi="Arial" w:cs="Arial"/>
        </w:rPr>
        <w:t>in 2024 based on concession revenue.</w:t>
      </w:r>
    </w:p>
    <w:p w14:paraId="7324D25D" w14:textId="39757481" w:rsidR="00D42AE4" w:rsidRPr="00272E81" w:rsidRDefault="00512ACA" w:rsidP="00502365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i/>
          <w:iCs/>
        </w:rPr>
      </w:pPr>
      <w:r w:rsidRPr="00272E81">
        <w:rPr>
          <w:rFonts w:ascii="Arial" w:hAnsi="Arial" w:cs="Arial"/>
          <w:b/>
          <w:bCs/>
          <w:i/>
          <w:iCs/>
        </w:rPr>
        <w:t>Motion approved by unanimous vote, motion passes</w:t>
      </w:r>
      <w:r w:rsidRPr="00272E81">
        <w:rPr>
          <w:rFonts w:ascii="Arial" w:hAnsi="Arial" w:cs="Arial"/>
          <w:i/>
          <w:iCs/>
        </w:rPr>
        <w:t>.</w:t>
      </w:r>
    </w:p>
    <w:p w14:paraId="1B24251A" w14:textId="77777777" w:rsidR="00272E81" w:rsidRDefault="00272E81" w:rsidP="00502365">
      <w:pPr>
        <w:spacing w:after="0"/>
        <w:rPr>
          <w:rFonts w:ascii="Arial" w:hAnsi="Arial" w:cs="Arial"/>
          <w:b/>
          <w:bCs/>
        </w:rPr>
      </w:pPr>
    </w:p>
    <w:p w14:paraId="2D722CFB" w14:textId="6A034969" w:rsidR="00502365" w:rsidRPr="00272E81" w:rsidRDefault="00512ACA" w:rsidP="00502365">
      <w:pPr>
        <w:spacing w:after="0"/>
        <w:rPr>
          <w:rFonts w:ascii="Arial" w:hAnsi="Arial" w:cs="Arial"/>
          <w:b/>
          <w:bCs/>
        </w:rPr>
      </w:pPr>
      <w:r w:rsidRPr="00272E81">
        <w:rPr>
          <w:rFonts w:ascii="Arial" w:hAnsi="Arial" w:cs="Arial"/>
          <w:b/>
          <w:bCs/>
        </w:rPr>
        <w:t>Motion to Adjourn</w:t>
      </w:r>
      <w:r w:rsidR="00502365" w:rsidRPr="00272E81">
        <w:rPr>
          <w:rFonts w:ascii="Arial" w:hAnsi="Arial" w:cs="Arial"/>
          <w:b/>
          <w:bCs/>
        </w:rPr>
        <w:t xml:space="preserve"> </w:t>
      </w:r>
    </w:p>
    <w:p w14:paraId="3C414501" w14:textId="30201A11" w:rsidR="00512ACA" w:rsidRPr="00272E81" w:rsidRDefault="00512ACA" w:rsidP="00512AC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272E81">
        <w:rPr>
          <w:rFonts w:ascii="Arial" w:hAnsi="Arial" w:cs="Arial"/>
        </w:rPr>
        <w:t>Motion approved by Tony Marchand, Candi Owens</w:t>
      </w:r>
    </w:p>
    <w:p w14:paraId="08611120" w14:textId="77777777" w:rsidR="001538A0" w:rsidRPr="00272E81" w:rsidRDefault="001538A0" w:rsidP="001538A0">
      <w:pPr>
        <w:spacing w:after="0"/>
        <w:rPr>
          <w:rFonts w:ascii="Arial" w:hAnsi="Arial" w:cs="Arial"/>
        </w:rPr>
      </w:pPr>
    </w:p>
    <w:p w14:paraId="52883185" w14:textId="6884D104" w:rsidR="001538A0" w:rsidRPr="00272E81" w:rsidRDefault="001538A0" w:rsidP="001538A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72E81">
        <w:rPr>
          <w:rFonts w:ascii="Arial" w:hAnsi="Arial" w:cs="Arial"/>
          <w:b/>
          <w:bCs/>
          <w:sz w:val="20"/>
          <w:szCs w:val="20"/>
        </w:rPr>
        <w:t>Next meeting</w:t>
      </w:r>
    </w:p>
    <w:p w14:paraId="615E9216" w14:textId="436FCD8E" w:rsidR="00B53618" w:rsidRPr="00272E81" w:rsidRDefault="00B53618" w:rsidP="001538A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2E81">
        <w:rPr>
          <w:rFonts w:ascii="Arial" w:hAnsi="Arial" w:cs="Arial"/>
          <w:sz w:val="20"/>
          <w:szCs w:val="20"/>
        </w:rPr>
        <w:t>March 13, 2024</w:t>
      </w:r>
    </w:p>
    <w:p w14:paraId="74A75A81" w14:textId="71599DED" w:rsidR="00B53618" w:rsidRPr="00272E81" w:rsidRDefault="00B53618" w:rsidP="001538A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2E81">
        <w:rPr>
          <w:rFonts w:ascii="Arial" w:hAnsi="Arial" w:cs="Arial"/>
          <w:sz w:val="20"/>
          <w:szCs w:val="20"/>
        </w:rPr>
        <w:t>NCHS Cafeteria</w:t>
      </w:r>
    </w:p>
    <w:p w14:paraId="1338ABCC" w14:textId="5DE8EDE5" w:rsidR="00C92564" w:rsidRPr="00C92564" w:rsidRDefault="00B53618" w:rsidP="00272E81">
      <w:pPr>
        <w:spacing w:after="0"/>
        <w:jc w:val="center"/>
        <w:rPr>
          <w:b/>
          <w:bCs/>
          <w:sz w:val="28"/>
          <w:szCs w:val="28"/>
        </w:rPr>
      </w:pPr>
      <w:r w:rsidRPr="00272E81">
        <w:rPr>
          <w:rFonts w:ascii="Arial" w:hAnsi="Arial" w:cs="Arial"/>
          <w:sz w:val="20"/>
          <w:szCs w:val="20"/>
        </w:rPr>
        <w:t>6 p.m</w:t>
      </w:r>
      <w:r w:rsidR="00272E81">
        <w:rPr>
          <w:rFonts w:ascii="Arial" w:hAnsi="Arial" w:cs="Arial"/>
          <w:sz w:val="20"/>
          <w:szCs w:val="20"/>
        </w:rPr>
        <w:t>.</w:t>
      </w:r>
    </w:p>
    <w:p w14:paraId="3A34CA61" w14:textId="77777777" w:rsidR="002E5E5D" w:rsidRPr="002E5E5D" w:rsidRDefault="002E5E5D" w:rsidP="002E5E5D">
      <w:pPr>
        <w:spacing w:after="0"/>
        <w:rPr>
          <w:b/>
          <w:bCs/>
          <w:sz w:val="24"/>
          <w:szCs w:val="24"/>
        </w:rPr>
      </w:pPr>
    </w:p>
    <w:p w14:paraId="3719A778" w14:textId="77777777" w:rsidR="002E5E5D" w:rsidRDefault="002E5E5D" w:rsidP="002E5E5D">
      <w:pPr>
        <w:spacing w:after="0"/>
        <w:rPr>
          <w:b/>
          <w:bCs/>
          <w:sz w:val="24"/>
          <w:szCs w:val="24"/>
        </w:rPr>
      </w:pPr>
    </w:p>
    <w:p w14:paraId="4FA61824" w14:textId="77777777" w:rsidR="0068004D" w:rsidRDefault="0068004D"/>
    <w:sectPr w:rsidR="0068004D" w:rsidSect="00BA5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C319" w14:textId="77777777" w:rsidR="00BA52CE" w:rsidRDefault="00BA52CE" w:rsidP="0054415A">
      <w:pPr>
        <w:spacing w:after="0" w:line="240" w:lineRule="auto"/>
      </w:pPr>
      <w:r>
        <w:separator/>
      </w:r>
    </w:p>
  </w:endnote>
  <w:endnote w:type="continuationSeparator" w:id="0">
    <w:p w14:paraId="4C2635CA" w14:textId="77777777" w:rsidR="00BA52CE" w:rsidRDefault="00BA52CE" w:rsidP="0054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A5FE" w14:textId="77777777" w:rsidR="00F84C05" w:rsidRDefault="00F84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3FE1" w14:textId="77777777" w:rsidR="00F84C05" w:rsidRDefault="00F84C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4608" w14:textId="77777777" w:rsidR="00F84C05" w:rsidRDefault="00F84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FC91" w14:textId="77777777" w:rsidR="00BA52CE" w:rsidRDefault="00BA52CE" w:rsidP="0054415A">
      <w:pPr>
        <w:spacing w:after="0" w:line="240" w:lineRule="auto"/>
      </w:pPr>
      <w:r>
        <w:separator/>
      </w:r>
    </w:p>
  </w:footnote>
  <w:footnote w:type="continuationSeparator" w:id="0">
    <w:p w14:paraId="53DB77DF" w14:textId="77777777" w:rsidR="00BA52CE" w:rsidRDefault="00BA52CE" w:rsidP="0054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F4AD" w14:textId="77777777" w:rsidR="00F84C05" w:rsidRDefault="00F84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23AA" w14:textId="12294A1B" w:rsidR="0054415A" w:rsidRPr="0054415A" w:rsidRDefault="0068004D" w:rsidP="0054415A">
    <w:pPr>
      <w:pStyle w:val="Header"/>
      <w:rPr>
        <w:b/>
        <w:bCs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724401" wp14:editId="17773AB1">
              <wp:simplePos x="0" y="0"/>
              <wp:positionH relativeFrom="column">
                <wp:posOffset>1095375</wp:posOffset>
              </wp:positionH>
              <wp:positionV relativeFrom="paragraph">
                <wp:posOffset>-28575</wp:posOffset>
              </wp:positionV>
              <wp:extent cx="5248275" cy="1028700"/>
              <wp:effectExtent l="0" t="0" r="9525" b="0"/>
              <wp:wrapNone/>
              <wp:docPr id="123215499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FC270D" w14:textId="08040746" w:rsidR="0054415A" w:rsidRDefault="0054415A" w:rsidP="00F74205">
                          <w:pPr>
                            <w:spacing w:after="0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54415A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Friends of Ironmen Football</w:t>
                          </w:r>
                        </w:p>
                        <w:p w14:paraId="16B760D0" w14:textId="2E08CCB5" w:rsidR="0054415A" w:rsidRPr="0054415A" w:rsidRDefault="0054415A" w:rsidP="00F74205">
                          <w:pPr>
                            <w:spacing w:after="0"/>
                            <w:rPr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proofErr w:type="spellStart"/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Coniuxti</w:t>
                          </w:r>
                          <w:proofErr w:type="spellEnd"/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1D20BE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S</w:t>
                          </w:r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umus</w:t>
                          </w:r>
                          <w:proofErr w:type="spellEnd"/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 xml:space="preserve"> </w:t>
                          </w:r>
                          <w:r w:rsidR="001D20BE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U</w:t>
                          </w:r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num</w:t>
                          </w:r>
                        </w:p>
                        <w:p w14:paraId="2EBE64EB" w14:textId="5FFA68F5" w:rsidR="0054415A" w:rsidRPr="0068004D" w:rsidRDefault="004E0329" w:rsidP="00F74205">
                          <w:pPr>
                            <w:spacing w:after="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Meeting </w:t>
                          </w:r>
                          <w:r w:rsidR="00DF13E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Notes</w:t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1D20B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February 21, 2023</w:t>
                          </w:r>
                        </w:p>
                        <w:p w14:paraId="284FEC48" w14:textId="77777777" w:rsidR="0054415A" w:rsidRPr="0054415A" w:rsidRDefault="0054415A" w:rsidP="0054415A">
                          <w:pPr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244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25pt;margin-top:-2.25pt;width:413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" fillcolor="white [3201]" stroked="f" strokeweight=".5pt">
              <v:textbox>
                <w:txbxContent>
                  <w:p w14:paraId="1FFC270D" w14:textId="08040746" w:rsidR="0054415A" w:rsidRDefault="0054415A" w:rsidP="00F74205">
                    <w:pPr>
                      <w:spacing w:after="0"/>
                      <w:rPr>
                        <w:b/>
                        <w:bCs/>
                        <w:sz w:val="48"/>
                        <w:szCs w:val="48"/>
                      </w:rPr>
                    </w:pPr>
                    <w:r w:rsidRPr="0054415A">
                      <w:rPr>
                        <w:b/>
                        <w:bCs/>
                        <w:sz w:val="48"/>
                        <w:szCs w:val="48"/>
                      </w:rPr>
                      <w:t>Friends of Ironmen Football</w:t>
                    </w:r>
                  </w:p>
                  <w:p w14:paraId="16B760D0" w14:textId="2E08CCB5" w:rsidR="0054415A" w:rsidRPr="0054415A" w:rsidRDefault="0054415A" w:rsidP="00F74205">
                    <w:pPr>
                      <w:spacing w:after="0"/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proofErr w:type="spellStart"/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Coniuxti</w:t>
                    </w:r>
                    <w:proofErr w:type="spellEnd"/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1D20BE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S</w:t>
                    </w:r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umus</w:t>
                    </w:r>
                    <w:proofErr w:type="spellEnd"/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 xml:space="preserve"> </w:t>
                    </w:r>
                    <w:r w:rsidR="001D20BE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U</w:t>
                    </w:r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num</w:t>
                    </w:r>
                  </w:p>
                  <w:p w14:paraId="2EBE64EB" w14:textId="5FFA68F5" w:rsidR="0054415A" w:rsidRPr="0068004D" w:rsidRDefault="004E0329" w:rsidP="00F74205">
                    <w:pPr>
                      <w:spacing w:after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Meeting </w:t>
                    </w:r>
                    <w:r w:rsidR="00DF13E0">
                      <w:rPr>
                        <w:b/>
                        <w:bCs/>
                        <w:sz w:val="24"/>
                        <w:szCs w:val="24"/>
                      </w:rPr>
                      <w:t>Notes</w:t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1D20BE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February 21, 2023</w:t>
                    </w:r>
                  </w:p>
                  <w:p w14:paraId="284FEC48" w14:textId="77777777" w:rsidR="0054415A" w:rsidRPr="0054415A" w:rsidRDefault="0054415A" w:rsidP="0054415A">
                    <w:pPr>
                      <w:rPr>
                        <w:b/>
                        <w:bCs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54415A">
      <w:rPr>
        <w:noProof/>
      </w:rPr>
      <w:drawing>
        <wp:inline distT="0" distB="0" distL="0" distR="0" wp14:anchorId="05B5AE11" wp14:editId="0B66C916">
          <wp:extent cx="904875" cy="913576"/>
          <wp:effectExtent l="0" t="0" r="0" b="1270"/>
          <wp:docPr id="376446442" name="Picture 1" descr="A logo of a knight helm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446442" name="Picture 1" descr="A logo of a knight helme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0463" cy="919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415A">
      <w:rPr>
        <w:b/>
        <w:bCs/>
        <w:sz w:val="48"/>
        <w:szCs w:val="48"/>
      </w:rPr>
      <w:tab/>
    </w:r>
    <w:r w:rsidR="0054415A">
      <w:rPr>
        <w:b/>
        <w:bCs/>
        <w:sz w:val="48"/>
        <w:szCs w:val="48"/>
      </w:rPr>
      <w:tab/>
    </w:r>
  </w:p>
  <w:p w14:paraId="04379D42" w14:textId="550CAFBF" w:rsidR="0054415A" w:rsidRPr="0054415A" w:rsidRDefault="0068004D">
    <w:pPr>
      <w:pStyle w:val="Header"/>
    </w:pPr>
    <w:r w:rsidRPr="0054415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E56C4" wp14:editId="1F4D0D25">
              <wp:simplePos x="0" y="0"/>
              <wp:positionH relativeFrom="column">
                <wp:posOffset>-542925</wp:posOffset>
              </wp:positionH>
              <wp:positionV relativeFrom="paragraph">
                <wp:posOffset>104775</wp:posOffset>
              </wp:positionV>
              <wp:extent cx="6848475" cy="9525"/>
              <wp:effectExtent l="0" t="0" r="28575" b="28575"/>
              <wp:wrapNone/>
              <wp:docPr id="116342392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1732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8.25pt" to="496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5E69" w14:textId="77777777" w:rsidR="00F84C05" w:rsidRDefault="00F84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E6C"/>
    <w:multiLevelType w:val="hybridMultilevel"/>
    <w:tmpl w:val="88245E24"/>
    <w:lvl w:ilvl="0" w:tplc="A9CEE2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7FBF"/>
    <w:multiLevelType w:val="hybridMultilevel"/>
    <w:tmpl w:val="138C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20B0"/>
    <w:multiLevelType w:val="hybridMultilevel"/>
    <w:tmpl w:val="68341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3CC5"/>
    <w:multiLevelType w:val="hybridMultilevel"/>
    <w:tmpl w:val="0A04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03D9E"/>
    <w:multiLevelType w:val="hybridMultilevel"/>
    <w:tmpl w:val="C8DAD4F6"/>
    <w:lvl w:ilvl="0" w:tplc="46C0C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5502B"/>
    <w:multiLevelType w:val="hybridMultilevel"/>
    <w:tmpl w:val="2E8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64EA5"/>
    <w:multiLevelType w:val="hybridMultilevel"/>
    <w:tmpl w:val="6C20A9AE"/>
    <w:lvl w:ilvl="0" w:tplc="9B605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335A5"/>
    <w:multiLevelType w:val="hybridMultilevel"/>
    <w:tmpl w:val="51E4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E3621"/>
    <w:multiLevelType w:val="hybridMultilevel"/>
    <w:tmpl w:val="887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108733">
    <w:abstractNumId w:val="7"/>
  </w:num>
  <w:num w:numId="2" w16cid:durableId="1720209230">
    <w:abstractNumId w:val="1"/>
  </w:num>
  <w:num w:numId="3" w16cid:durableId="105927704">
    <w:abstractNumId w:val="0"/>
  </w:num>
  <w:num w:numId="4" w16cid:durableId="1044402812">
    <w:abstractNumId w:val="0"/>
  </w:num>
  <w:num w:numId="5" w16cid:durableId="190842861">
    <w:abstractNumId w:val="5"/>
  </w:num>
  <w:num w:numId="6" w16cid:durableId="1708287200">
    <w:abstractNumId w:val="3"/>
  </w:num>
  <w:num w:numId="7" w16cid:durableId="1983775079">
    <w:abstractNumId w:val="8"/>
  </w:num>
  <w:num w:numId="8" w16cid:durableId="252127131">
    <w:abstractNumId w:val="4"/>
  </w:num>
  <w:num w:numId="9" w16cid:durableId="1606963840">
    <w:abstractNumId w:val="6"/>
  </w:num>
  <w:num w:numId="10" w16cid:durableId="1346326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5A"/>
    <w:rsid w:val="00033409"/>
    <w:rsid w:val="000706DF"/>
    <w:rsid w:val="001538A0"/>
    <w:rsid w:val="001D20BE"/>
    <w:rsid w:val="00272E81"/>
    <w:rsid w:val="002E5E5D"/>
    <w:rsid w:val="0030023E"/>
    <w:rsid w:val="00393489"/>
    <w:rsid w:val="003B07D1"/>
    <w:rsid w:val="00401ECC"/>
    <w:rsid w:val="004E0329"/>
    <w:rsid w:val="00502365"/>
    <w:rsid w:val="00512ACA"/>
    <w:rsid w:val="00543355"/>
    <w:rsid w:val="0054415A"/>
    <w:rsid w:val="005F6595"/>
    <w:rsid w:val="00615F20"/>
    <w:rsid w:val="0068004D"/>
    <w:rsid w:val="006A0520"/>
    <w:rsid w:val="00705E7D"/>
    <w:rsid w:val="007121A2"/>
    <w:rsid w:val="00761248"/>
    <w:rsid w:val="00877D54"/>
    <w:rsid w:val="009A58AD"/>
    <w:rsid w:val="00A25AA2"/>
    <w:rsid w:val="00B428E0"/>
    <w:rsid w:val="00B53618"/>
    <w:rsid w:val="00B970F6"/>
    <w:rsid w:val="00BA52CE"/>
    <w:rsid w:val="00BD7DE7"/>
    <w:rsid w:val="00C92564"/>
    <w:rsid w:val="00D07C27"/>
    <w:rsid w:val="00D42AE4"/>
    <w:rsid w:val="00DF13E0"/>
    <w:rsid w:val="00F1674B"/>
    <w:rsid w:val="00F74205"/>
    <w:rsid w:val="00F7632D"/>
    <w:rsid w:val="00F84C05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C9690"/>
  <w15:chartTrackingRefBased/>
  <w15:docId w15:val="{240E688D-4176-4A92-8F06-0828B8D6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5A"/>
  </w:style>
  <w:style w:type="paragraph" w:styleId="Footer">
    <w:name w:val="footer"/>
    <w:basedOn w:val="Normal"/>
    <w:link w:val="FooterChar"/>
    <w:uiPriority w:val="99"/>
    <w:unhideWhenUsed/>
    <w:rsid w:val="0054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5A"/>
  </w:style>
  <w:style w:type="character" w:styleId="Strong">
    <w:name w:val="Strong"/>
    <w:basedOn w:val="DefaultParagraphFont"/>
    <w:uiPriority w:val="22"/>
    <w:qFormat/>
    <w:rsid w:val="0054415A"/>
    <w:rPr>
      <w:b/>
      <w:bCs/>
    </w:rPr>
  </w:style>
  <w:style w:type="paragraph" w:styleId="ListParagraph">
    <w:name w:val="List Paragraph"/>
    <w:basedOn w:val="Normal"/>
    <w:uiPriority w:val="34"/>
    <w:qFormat/>
    <w:rsid w:val="0068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 Johnson</dc:creator>
  <cp:keywords/>
  <dc:description/>
  <cp:lastModifiedBy>Joe C Johnson</cp:lastModifiedBy>
  <cp:revision>12</cp:revision>
  <dcterms:created xsi:type="dcterms:W3CDTF">2024-02-21T23:40:00Z</dcterms:created>
  <dcterms:modified xsi:type="dcterms:W3CDTF">2024-02-26T01:17:00Z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c7713-ff10-4e30-a417-5bbcd9826c75_Enabled">
    <vt:lpwstr>true</vt:lpwstr>
  </property>
  <property fmtid="{D5CDD505-2E9C-101B-9397-08002B2CF9AE}" pid="3" name="MSIP_Label_9fec7713-ff10-4e30-a417-5bbcd9826c75_SetDate">
    <vt:lpwstr>2023-12-15T14:07:19Z</vt:lpwstr>
  </property>
  <property fmtid="{D5CDD505-2E9C-101B-9397-08002B2CF9AE}" pid="4" name="MSIP_Label_9fec7713-ff10-4e30-a417-5bbcd9826c75_Method">
    <vt:lpwstr>Standard</vt:lpwstr>
  </property>
  <property fmtid="{D5CDD505-2E9C-101B-9397-08002B2CF9AE}" pid="5" name="MSIP_Label_9fec7713-ff10-4e30-a417-5bbcd9826c75_Name">
    <vt:lpwstr>Enteprise-InternalUseOnly-Child-514205181618919515141225</vt:lpwstr>
  </property>
  <property fmtid="{D5CDD505-2E9C-101B-9397-08002B2CF9AE}" pid="6" name="MSIP_Label_9fec7713-ff10-4e30-a417-5bbcd9826c75_SiteId">
    <vt:lpwstr>fa23982e-6646-4a33-a5c4-1a848d02fcc4</vt:lpwstr>
  </property>
  <property fmtid="{D5CDD505-2E9C-101B-9397-08002B2CF9AE}" pid="7" name="MSIP_Label_9fec7713-ff10-4e30-a417-5bbcd9826c75_ActionId">
    <vt:lpwstr>f5930e87-c96e-4693-aebc-5d47c9013472</vt:lpwstr>
  </property>
  <property fmtid="{D5CDD505-2E9C-101B-9397-08002B2CF9AE}" pid="8" name="MSIP_Label_9fec7713-ff10-4e30-a417-5bbcd9826c75_ContentBits">
    <vt:lpwstr>0</vt:lpwstr>
  </property>
</Properties>
</file>