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42FE" w14:textId="77777777" w:rsidR="001D20BE" w:rsidRDefault="001D20BE" w:rsidP="001D20BE">
      <w:pPr>
        <w:spacing w:after="0"/>
      </w:pPr>
    </w:p>
    <w:p w14:paraId="34990C63" w14:textId="09A0F3CA" w:rsidR="0068004D" w:rsidRDefault="0068004D" w:rsidP="001D20BE">
      <w:pPr>
        <w:spacing w:after="0"/>
      </w:pPr>
      <w:r>
        <w:t>Meeting called to order at 6 p.m. by Chrissy Rustemeyer</w:t>
      </w:r>
    </w:p>
    <w:p w14:paraId="0445ECFA" w14:textId="77777777" w:rsidR="001D20BE" w:rsidRDefault="001D20BE" w:rsidP="001D20BE">
      <w:pPr>
        <w:spacing w:after="0"/>
      </w:pPr>
    </w:p>
    <w:p w14:paraId="2637CEF8" w14:textId="0992F6AA" w:rsidR="0068004D" w:rsidRPr="001D20BE" w:rsidRDefault="0068004D" w:rsidP="001D20BE">
      <w:pPr>
        <w:spacing w:after="0"/>
        <w:rPr>
          <w:b/>
          <w:bCs/>
          <w:sz w:val="24"/>
          <w:szCs w:val="24"/>
          <w:u w:val="single"/>
        </w:rPr>
      </w:pPr>
      <w:r w:rsidRPr="001D20BE">
        <w:rPr>
          <w:b/>
          <w:bCs/>
          <w:sz w:val="24"/>
          <w:szCs w:val="24"/>
          <w:u w:val="single"/>
        </w:rPr>
        <w:t>Agenda</w:t>
      </w:r>
    </w:p>
    <w:p w14:paraId="213495BC" w14:textId="6846945D" w:rsidR="0068004D" w:rsidRPr="0068004D" w:rsidRDefault="0068004D" w:rsidP="001D20BE">
      <w:pPr>
        <w:spacing w:after="0"/>
        <w:rPr>
          <w:b/>
          <w:bCs/>
          <w:sz w:val="24"/>
          <w:szCs w:val="24"/>
        </w:rPr>
      </w:pPr>
      <w:r w:rsidRPr="0068004D">
        <w:rPr>
          <w:b/>
          <w:bCs/>
          <w:sz w:val="24"/>
          <w:szCs w:val="24"/>
        </w:rPr>
        <w:t>Elections – Chrissy Rustemeyer</w:t>
      </w:r>
    </w:p>
    <w:p w14:paraId="093DD769" w14:textId="172D044E" w:rsidR="0068004D" w:rsidRDefault="0068004D" w:rsidP="001D20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004D">
        <w:rPr>
          <w:sz w:val="24"/>
          <w:szCs w:val="24"/>
        </w:rPr>
        <w:t xml:space="preserve">Chrissy resigning as president.  </w:t>
      </w:r>
      <w:r w:rsidRPr="000706DF">
        <w:rPr>
          <w:b/>
          <w:bCs/>
          <w:sz w:val="24"/>
          <w:szCs w:val="24"/>
        </w:rPr>
        <w:t xml:space="preserve">Thank </w:t>
      </w:r>
      <w:proofErr w:type="gramStart"/>
      <w:r w:rsidRPr="000706DF">
        <w:rPr>
          <w:b/>
          <w:bCs/>
          <w:sz w:val="24"/>
          <w:szCs w:val="24"/>
        </w:rPr>
        <w:t>you Chrissy</w:t>
      </w:r>
      <w:proofErr w:type="gramEnd"/>
      <w:r w:rsidRPr="000706DF">
        <w:rPr>
          <w:b/>
          <w:bCs/>
          <w:sz w:val="24"/>
          <w:szCs w:val="24"/>
        </w:rPr>
        <w:t xml:space="preserve"> for serving FOIF for four years!</w:t>
      </w:r>
    </w:p>
    <w:p w14:paraId="2890A8D4" w14:textId="0BF75159" w:rsidR="0068004D" w:rsidRDefault="0068004D" w:rsidP="001D20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board elections</w:t>
      </w:r>
      <w:r w:rsidR="00393489">
        <w:rPr>
          <w:sz w:val="24"/>
          <w:szCs w:val="24"/>
        </w:rPr>
        <w:t>.  New executive board:</w:t>
      </w:r>
    </w:p>
    <w:p w14:paraId="2AE51E63" w14:textId="60653019" w:rsidR="0068004D" w:rsidRDefault="0068004D" w:rsidP="001D20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 – Emily Schieler</w:t>
      </w:r>
    </w:p>
    <w:p w14:paraId="1C2B4614" w14:textId="3663FDFC" w:rsidR="0068004D" w:rsidRDefault="0068004D" w:rsidP="001D20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Co- vice presidents – Wendy LeCompte, Wendy Kretsinger </w:t>
      </w:r>
    </w:p>
    <w:p w14:paraId="451AE38C" w14:textId="68EA2698" w:rsidR="0068004D" w:rsidRDefault="0068004D" w:rsidP="001D20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 – Joe Johnson</w:t>
      </w:r>
    </w:p>
    <w:p w14:paraId="5C8F58CC" w14:textId="2B564A0A" w:rsidR="0068004D" w:rsidRDefault="0068004D" w:rsidP="001D20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 – Candi Owens</w:t>
      </w:r>
    </w:p>
    <w:p w14:paraId="343FFFB0" w14:textId="77777777" w:rsidR="001D20BE" w:rsidRDefault="001D20BE" w:rsidP="001D20BE">
      <w:pPr>
        <w:pStyle w:val="ListParagraph"/>
        <w:spacing w:after="0"/>
        <w:ind w:left="1440"/>
        <w:rPr>
          <w:sz w:val="24"/>
          <w:szCs w:val="24"/>
        </w:rPr>
      </w:pPr>
    </w:p>
    <w:p w14:paraId="7D3BD8AF" w14:textId="2FEA153D" w:rsidR="0068004D" w:rsidRPr="0068004D" w:rsidRDefault="0068004D" w:rsidP="001D20BE">
      <w:pPr>
        <w:spacing w:after="0"/>
        <w:rPr>
          <w:b/>
          <w:bCs/>
          <w:sz w:val="24"/>
          <w:szCs w:val="24"/>
        </w:rPr>
      </w:pPr>
      <w:r w:rsidRPr="0068004D">
        <w:rPr>
          <w:b/>
          <w:bCs/>
          <w:sz w:val="24"/>
          <w:szCs w:val="24"/>
        </w:rPr>
        <w:t>Salute to Service Game (2024 season) – Joe Johnson</w:t>
      </w:r>
    </w:p>
    <w:p w14:paraId="4E3AF501" w14:textId="259D2F1C" w:rsidR="0068004D" w:rsidRDefault="0068004D" w:rsidP="001D2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Had additional conversation with National Guard recruiter – NCHS alum Samantha Rogers</w:t>
      </w:r>
    </w:p>
    <w:p w14:paraId="1C1833CB" w14:textId="331CD1B8" w:rsidR="0068004D" w:rsidRDefault="0068004D" w:rsidP="001D2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Salute to Service Game options</w:t>
      </w:r>
    </w:p>
    <w:p w14:paraId="1D21390F" w14:textId="0CF88BA0" w:rsidR="00FB15C1" w:rsidRPr="00FB15C1" w:rsidRDefault="00FB15C1" w:rsidP="001D20B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 xml:space="preserve">wo sets of camo football jerseys for the state of Illinois.  Each set has jerseys numbered 0-99, minus a few that haven’t been returned or have been torn, etc.  </w:t>
      </w:r>
      <w:r>
        <w:rPr>
          <w:rFonts w:eastAsia="Times New Roman"/>
        </w:rPr>
        <w:t xml:space="preserve"> Jerseys are reserved </w:t>
      </w:r>
      <w:r w:rsidRPr="00FB15C1">
        <w:rPr>
          <w:rFonts w:eastAsia="Times New Roman"/>
        </w:rPr>
        <w:t xml:space="preserve">on a first come-first serve basis.  Most of the schools start reserving them in early June, so dates are </w:t>
      </w:r>
      <w:proofErr w:type="gramStart"/>
      <w:r w:rsidRPr="00FB15C1">
        <w:rPr>
          <w:rFonts w:eastAsia="Times New Roman"/>
        </w:rPr>
        <w:t>pretty available</w:t>
      </w:r>
      <w:proofErr w:type="gramEnd"/>
      <w:r w:rsidRPr="00FB15C1">
        <w:rPr>
          <w:rFonts w:eastAsia="Times New Roman"/>
        </w:rPr>
        <w:t xml:space="preserve"> now.  To use the jerseys, we would just need to let her know a date and they would reserve them for us.</w:t>
      </w:r>
    </w:p>
    <w:p w14:paraId="159DD64C" w14:textId="77777777" w:rsidR="00FB15C1" w:rsidRDefault="00FB15C1" w:rsidP="001D20B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Provide a NG flag for the players to run out on the field - or a veteran can carry it out</w:t>
      </w:r>
    </w:p>
    <w:p w14:paraId="6332E019" w14:textId="3294F232" w:rsidR="00FB15C1" w:rsidRDefault="00FB15C1" w:rsidP="001D20B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NG</w:t>
      </w:r>
      <w:r>
        <w:rPr>
          <w:rFonts w:eastAsia="Times New Roman"/>
        </w:rPr>
        <w:t xml:space="preserve"> can provide an inflatable tunnel for the players to run out o</w:t>
      </w:r>
      <w:r>
        <w:rPr>
          <w:rFonts w:eastAsia="Times New Roman"/>
        </w:rPr>
        <w:t>f</w:t>
      </w:r>
    </w:p>
    <w:p w14:paraId="31CC0BA8" w14:textId="77777777" w:rsidR="00FB15C1" w:rsidRDefault="00FB15C1" w:rsidP="001D20B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NG T-shirts/swag can be provided to the cheerleaders to throw out during the game</w:t>
      </w:r>
    </w:p>
    <w:p w14:paraId="7BE7E712" w14:textId="77777777" w:rsidR="00FB15C1" w:rsidRDefault="00FB15C1" w:rsidP="001D20B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Work with the ROTC department in the school for the color guard/national anthem</w:t>
      </w:r>
    </w:p>
    <w:p w14:paraId="0A98A2D7" w14:textId="77777777" w:rsidR="00FB15C1" w:rsidRDefault="00FB15C1" w:rsidP="001D20B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Provide a commemorative coin for the coin toss on the field, which could be presented to a “player of the game” to keep</w:t>
      </w:r>
    </w:p>
    <w:p w14:paraId="1CABCAFB" w14:textId="77777777" w:rsidR="00FB15C1" w:rsidRDefault="00FB15C1" w:rsidP="001D20BE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 “recruiting” table for students who might be interested in learning more about the National Guard</w:t>
      </w:r>
    </w:p>
    <w:p w14:paraId="50F652CC" w14:textId="3E0E6EE9" w:rsidR="0068004D" w:rsidRDefault="00FB15C1" w:rsidP="001D2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shared with Coach D.  Waiting for his response and any next steps</w:t>
      </w:r>
    </w:p>
    <w:p w14:paraId="02BA9424" w14:textId="4A30D2F0" w:rsidR="00FB15C1" w:rsidRDefault="00FB15C1" w:rsidP="001D20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Suggestion to connect with AD </w:t>
      </w:r>
      <w:proofErr w:type="spellStart"/>
      <w:r>
        <w:rPr>
          <w:sz w:val="24"/>
          <w:szCs w:val="24"/>
        </w:rPr>
        <w:t>Kearfoot</w:t>
      </w:r>
      <w:proofErr w:type="spellEnd"/>
      <w:r>
        <w:rPr>
          <w:sz w:val="24"/>
          <w:szCs w:val="24"/>
        </w:rPr>
        <w:t xml:space="preserve"> and Spirit Group</w:t>
      </w:r>
    </w:p>
    <w:p w14:paraId="4D354013" w14:textId="77777777" w:rsidR="001D20BE" w:rsidRDefault="001D20BE" w:rsidP="001D20BE">
      <w:pPr>
        <w:pStyle w:val="ListParagraph"/>
        <w:spacing w:after="0"/>
        <w:rPr>
          <w:sz w:val="24"/>
          <w:szCs w:val="24"/>
        </w:rPr>
      </w:pPr>
    </w:p>
    <w:p w14:paraId="3348B790" w14:textId="3DE4B583" w:rsidR="00FB15C1" w:rsidRDefault="000706DF" w:rsidP="001D20BE">
      <w:pPr>
        <w:spacing w:after="0"/>
        <w:rPr>
          <w:b/>
          <w:bCs/>
          <w:sz w:val="24"/>
          <w:szCs w:val="24"/>
        </w:rPr>
      </w:pPr>
      <w:r w:rsidRPr="000706DF">
        <w:rPr>
          <w:b/>
          <w:bCs/>
          <w:sz w:val="24"/>
          <w:szCs w:val="24"/>
        </w:rPr>
        <w:t>Parent recruiting for FOIF</w:t>
      </w:r>
      <w:r>
        <w:rPr>
          <w:b/>
          <w:bCs/>
          <w:sz w:val="24"/>
          <w:szCs w:val="24"/>
        </w:rPr>
        <w:t xml:space="preserve"> – Beth Beaty</w:t>
      </w:r>
    </w:p>
    <w:p w14:paraId="16A550B1" w14:textId="30D502EC" w:rsidR="000706DF" w:rsidRDefault="000706DF" w:rsidP="001D20B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706DF">
        <w:rPr>
          <w:sz w:val="24"/>
          <w:szCs w:val="24"/>
        </w:rPr>
        <w:t xml:space="preserve">Need to have more involvement at the parent level.  </w:t>
      </w:r>
    </w:p>
    <w:p w14:paraId="564E5E6E" w14:textId="27E7AAD5" w:rsidR="000706DF" w:rsidRDefault="000706DF" w:rsidP="001D20B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Beth agreed to call parents to share information about FOIF and invite them to the next meeting</w:t>
      </w:r>
    </w:p>
    <w:p w14:paraId="530020E3" w14:textId="37FFB87B" w:rsidR="000706DF" w:rsidRDefault="000706DF" w:rsidP="001D20B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share more information about what FOIF does</w:t>
      </w:r>
    </w:p>
    <w:p w14:paraId="730D780E" w14:textId="77777777" w:rsidR="001D20BE" w:rsidRDefault="001D20BE" w:rsidP="001D20BE">
      <w:pPr>
        <w:pStyle w:val="ListParagraph"/>
        <w:spacing w:after="0"/>
        <w:rPr>
          <w:sz w:val="24"/>
          <w:szCs w:val="24"/>
        </w:rPr>
      </w:pPr>
    </w:p>
    <w:p w14:paraId="7385A0CC" w14:textId="63D56435" w:rsidR="001D20BE" w:rsidRDefault="001D20BE" w:rsidP="001D20BE">
      <w:pPr>
        <w:spacing w:after="0"/>
        <w:rPr>
          <w:b/>
          <w:bCs/>
          <w:sz w:val="24"/>
          <w:szCs w:val="24"/>
        </w:rPr>
      </w:pPr>
      <w:r w:rsidRPr="001D20BE">
        <w:rPr>
          <w:b/>
          <w:bCs/>
          <w:sz w:val="24"/>
          <w:szCs w:val="24"/>
        </w:rPr>
        <w:t>Next meeting</w:t>
      </w:r>
      <w:r>
        <w:rPr>
          <w:b/>
          <w:bCs/>
          <w:sz w:val="24"/>
          <w:szCs w:val="24"/>
        </w:rPr>
        <w:t xml:space="preserve"> (January 10, 2024 – NCHS Cafeteria)</w:t>
      </w:r>
    </w:p>
    <w:p w14:paraId="7DD95548" w14:textId="5721CD15" w:rsidR="001D20BE" w:rsidRPr="001D20BE" w:rsidRDefault="001D20BE" w:rsidP="001D20B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D20BE">
        <w:rPr>
          <w:sz w:val="24"/>
          <w:szCs w:val="24"/>
        </w:rPr>
        <w:t>5 p.m. – Executive Board</w:t>
      </w:r>
    </w:p>
    <w:p w14:paraId="63E8C109" w14:textId="1E7D2B50" w:rsidR="000706DF" w:rsidRPr="001D20BE" w:rsidRDefault="001D20BE" w:rsidP="001D20B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D20BE">
        <w:rPr>
          <w:sz w:val="24"/>
          <w:szCs w:val="24"/>
        </w:rPr>
        <w:t>6 p.m. - FOIF</w:t>
      </w:r>
    </w:p>
    <w:p w14:paraId="16ABE1C6" w14:textId="77777777" w:rsidR="000706DF" w:rsidRPr="000706DF" w:rsidRDefault="000706DF" w:rsidP="000706DF">
      <w:pPr>
        <w:rPr>
          <w:sz w:val="24"/>
          <w:szCs w:val="24"/>
        </w:rPr>
      </w:pPr>
    </w:p>
    <w:p w14:paraId="596EAABA" w14:textId="77777777" w:rsidR="0068004D" w:rsidRPr="0068004D" w:rsidRDefault="0068004D">
      <w:pPr>
        <w:rPr>
          <w:b/>
          <w:bCs/>
          <w:sz w:val="32"/>
          <w:szCs w:val="32"/>
          <w:u w:val="single"/>
        </w:rPr>
      </w:pPr>
    </w:p>
    <w:p w14:paraId="317804E6" w14:textId="77777777" w:rsidR="0068004D" w:rsidRDefault="0068004D"/>
    <w:p w14:paraId="4FA61824" w14:textId="77777777" w:rsidR="0068004D" w:rsidRDefault="0068004D"/>
    <w:sectPr w:rsidR="0068004D" w:rsidSect="001D2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852C" w14:textId="77777777" w:rsidR="00A045E3" w:rsidRDefault="00A045E3" w:rsidP="0054415A">
      <w:pPr>
        <w:spacing w:after="0" w:line="240" w:lineRule="auto"/>
      </w:pPr>
      <w:r>
        <w:separator/>
      </w:r>
    </w:p>
  </w:endnote>
  <w:endnote w:type="continuationSeparator" w:id="0">
    <w:p w14:paraId="631A7741" w14:textId="77777777" w:rsidR="00A045E3" w:rsidRDefault="00A045E3" w:rsidP="0054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9932" w14:textId="77777777" w:rsidR="001D20BE" w:rsidRDefault="001D2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BFD" w14:textId="77777777" w:rsidR="001D20BE" w:rsidRDefault="001D2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4C49" w14:textId="77777777" w:rsidR="001D20BE" w:rsidRDefault="001D2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417B" w14:textId="77777777" w:rsidR="00A045E3" w:rsidRDefault="00A045E3" w:rsidP="0054415A">
      <w:pPr>
        <w:spacing w:after="0" w:line="240" w:lineRule="auto"/>
      </w:pPr>
      <w:r>
        <w:separator/>
      </w:r>
    </w:p>
  </w:footnote>
  <w:footnote w:type="continuationSeparator" w:id="0">
    <w:p w14:paraId="56A442DC" w14:textId="77777777" w:rsidR="00A045E3" w:rsidRDefault="00A045E3" w:rsidP="0054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9E5C" w14:textId="77777777" w:rsidR="001D20BE" w:rsidRDefault="001D2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3AA" w14:textId="12294A1B" w:rsidR="0054415A" w:rsidRPr="0054415A" w:rsidRDefault="0068004D" w:rsidP="0054415A">
    <w:pPr>
      <w:pStyle w:val="Header"/>
      <w:rPr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24401" wp14:editId="17773AB1">
              <wp:simplePos x="0" y="0"/>
              <wp:positionH relativeFrom="column">
                <wp:posOffset>1095375</wp:posOffset>
              </wp:positionH>
              <wp:positionV relativeFrom="paragraph">
                <wp:posOffset>-28575</wp:posOffset>
              </wp:positionV>
              <wp:extent cx="5248275" cy="1028700"/>
              <wp:effectExtent l="0" t="0" r="9525" b="0"/>
              <wp:wrapNone/>
              <wp:docPr id="123215499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FC270D" w14:textId="08040746" w:rsidR="0054415A" w:rsidRDefault="0054415A" w:rsidP="00F74205">
                          <w:pPr>
                            <w:spacing w:after="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54415A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Friends of Ironmen Football</w:t>
                          </w:r>
                        </w:p>
                        <w:p w14:paraId="16B760D0" w14:textId="2E08CCB5" w:rsidR="0054415A" w:rsidRPr="0054415A" w:rsidRDefault="0054415A" w:rsidP="00F74205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Coniuxti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S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umus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nu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m</w:t>
                          </w:r>
                        </w:p>
                        <w:p w14:paraId="2EBE64EB" w14:textId="3FA2A96E" w:rsidR="0054415A" w:rsidRPr="0068004D" w:rsidRDefault="0068004D" w:rsidP="00F74205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8004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Meeting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Minutes</w:t>
                          </w:r>
                          <w:r w:rsidRPr="0068004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1D20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December </w:t>
                          </w:r>
                          <w:r w:rsidR="001D20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13, 2023</w:t>
                          </w:r>
                        </w:p>
                        <w:p w14:paraId="284FEC48" w14:textId="77777777" w:rsidR="0054415A" w:rsidRPr="0054415A" w:rsidRDefault="0054415A" w:rsidP="0054415A">
                          <w:pPr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244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-2.25pt;width:413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f/LgIAAFUEAAAOAAAAZHJzL2Uyb0RvYy54bWysVEuP2jAQvlfqf7B8LwkpLGxEWFFWVJXQ&#10;7kpstWfj2BDJ8bi2IaG/vmMnPLrtqerFmfGM5/F9M5k9tLUiR2FdBbqgw0FKidAcykrvCvr9dfVp&#10;SonzTJdMgRYFPQlHH+YfP8wak4sM9qBKYQkG0S5vTEH33ps8SRzfi5q5ARih0SjB1syjandJaVmD&#10;0WuVZGl6lzRgS2OBC+fw9rEz0nmML6Xg/llKJzxRBcXafDxtPLfhTOYzlu8sM/uK92Wwf6iiZpXG&#10;pJdQj8wzcrDVH6HqiltwIP2AQ52AlBUXsQfsZpi+62azZ0bEXhAcZy4wuf8Xlj8dN+bFEt9+gRYJ&#10;DIA0xuUOL0M/rbR1+GKlBO0I4ekCm2g94Xg5zkbTbDKmhKNtmGbTSRqBTa7PjXX+q4CaBKGgFnmJ&#10;cLHj2nlMia5nl5DNgarKVaVUVMIsiKWy5MiQReVjkfjiNy+lSVPQu8/jNAbWEJ53kZXGBNemguTb&#10;bdt3uoXyhABY6GbDGb6qsMg1c/6FWRwG7BkH3D/jIRVgEuglSvZgf/7tPvgjR2ilpMHhKqj7cWBW&#10;UKK+aWTvfjgahWmMymg8yVCxt5btrUUf6iVg50NcJcOjGPy9OovSQv2Ge7AIWdHENMfcBfVncem7&#10;kcc94mKxiE44f4b5td4YHkIHpAMFr+0bs6bnySPFT3AeQ5a/o6vzDS81LA4eZBW5DAB3qPa44+xG&#10;ivs9C8txq0ev699g/gsAAP//AwBQSwMEFAAGAAgAAAAhAAV7MCfhAAAACgEAAA8AAABkcnMvZG93&#10;bnJldi54bWxMj81OwzAQhO9IvIO1SFxQ69ASQkKcCiF+JG40LYibGy9JRLyOYjcJb89ygtNqNJ9m&#10;Z/LNbDsx4uBbRwoulxEIpMqZlmoFu/JxcQPCB01Gd45QwTd62BSnJ7nOjJvoFcdtqAWHkM+0giaE&#10;PpPSVw1a7ZeuR2Lv0w1WB5ZDLc2gJw63nVxF0bW0uiX+0Oge7xusvrZHq+Djon5/8fPTflrH6/7h&#10;eSyTN1MqdX42392CCDiHPxh+63N1KLjTwR3JeNGxTlYxowoWV3wZSNOUxx3YiZMYZJHL/xOKHwAA&#10;AP//AwBQSwECLQAUAAYACAAAACEAtoM4kv4AAADhAQAAEwAAAAAAAAAAAAAAAAAAAAAAW0NvbnRl&#10;bnRfVHlwZXNdLnhtbFBLAQItABQABgAIAAAAIQA4/SH/1gAAAJQBAAALAAAAAAAAAAAAAAAAAC8B&#10;AABfcmVscy8ucmVsc1BLAQItABQABgAIAAAAIQDE5sf/LgIAAFUEAAAOAAAAAAAAAAAAAAAAAC4C&#10;AABkcnMvZTJvRG9jLnhtbFBLAQItABQABgAIAAAAIQAFezAn4QAAAAoBAAAPAAAAAAAAAAAAAAAA&#10;AIgEAABkcnMvZG93bnJldi54bWxQSwUGAAAAAAQABADzAAAAlgUAAAAA&#10;" fillcolor="white [3201]" stroked="f" strokeweight=".5pt">
              <v:textbox>
                <w:txbxContent>
                  <w:p w14:paraId="1FFC270D" w14:textId="08040746" w:rsidR="0054415A" w:rsidRDefault="0054415A" w:rsidP="00F74205">
                    <w:pPr>
                      <w:spacing w:after="0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54415A">
                      <w:rPr>
                        <w:b/>
                        <w:bCs/>
                        <w:sz w:val="48"/>
                        <w:szCs w:val="48"/>
                      </w:rPr>
                      <w:t>Friends of Ironmen Football</w:t>
                    </w:r>
                  </w:p>
                  <w:p w14:paraId="16B760D0" w14:textId="2E08CCB5" w:rsidR="0054415A" w:rsidRPr="0054415A" w:rsidRDefault="0054415A" w:rsidP="00F74205">
                    <w:pPr>
                      <w:spacing w:after="0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proofErr w:type="spellStart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Coniuxti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S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umus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nu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m</w:t>
                    </w:r>
                  </w:p>
                  <w:p w14:paraId="2EBE64EB" w14:textId="3FA2A96E" w:rsidR="0054415A" w:rsidRPr="0068004D" w:rsidRDefault="0068004D" w:rsidP="00F74205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8004D">
                      <w:rPr>
                        <w:b/>
                        <w:bCs/>
                        <w:sz w:val="24"/>
                        <w:szCs w:val="24"/>
                      </w:rPr>
                      <w:t xml:space="preserve">Meeting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Minutes</w:t>
                    </w:r>
                    <w:r w:rsidRPr="0068004D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1D20B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 xml:space="preserve">December </w:t>
                    </w:r>
                    <w:r w:rsidR="001D20BE">
                      <w:rPr>
                        <w:b/>
                        <w:bCs/>
                        <w:sz w:val="24"/>
                        <w:szCs w:val="24"/>
                      </w:rPr>
                      <w:t>13, 2023</w:t>
                    </w:r>
                  </w:p>
                  <w:p w14:paraId="284FEC48" w14:textId="77777777" w:rsidR="0054415A" w:rsidRPr="0054415A" w:rsidRDefault="0054415A" w:rsidP="0054415A">
                    <w:pPr>
                      <w:rPr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54415A">
      <w:rPr>
        <w:noProof/>
      </w:rPr>
      <w:drawing>
        <wp:inline distT="0" distB="0" distL="0" distR="0" wp14:anchorId="05B5AE11" wp14:editId="0B66C916">
          <wp:extent cx="904875" cy="913576"/>
          <wp:effectExtent l="0" t="0" r="0" b="1270"/>
          <wp:docPr id="376446442" name="Picture 1" descr="A logo of a knight helm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446442" name="Picture 1" descr="A logo of a knight helme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463" cy="9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15A">
      <w:rPr>
        <w:b/>
        <w:bCs/>
        <w:sz w:val="48"/>
        <w:szCs w:val="48"/>
      </w:rPr>
      <w:tab/>
    </w:r>
    <w:r w:rsidR="0054415A">
      <w:rPr>
        <w:b/>
        <w:bCs/>
        <w:sz w:val="48"/>
        <w:szCs w:val="48"/>
      </w:rPr>
      <w:tab/>
    </w:r>
  </w:p>
  <w:p w14:paraId="04379D42" w14:textId="550CAFBF" w:rsidR="0054415A" w:rsidRPr="0054415A" w:rsidRDefault="0068004D">
    <w:pPr>
      <w:pStyle w:val="Header"/>
    </w:pPr>
    <w:r w:rsidRPr="0054415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E56C4" wp14:editId="1F4D0D25">
              <wp:simplePos x="0" y="0"/>
              <wp:positionH relativeFrom="column">
                <wp:posOffset>-542925</wp:posOffset>
              </wp:positionH>
              <wp:positionV relativeFrom="paragraph">
                <wp:posOffset>104775</wp:posOffset>
              </wp:positionV>
              <wp:extent cx="6848475" cy="9525"/>
              <wp:effectExtent l="0" t="0" r="28575" b="28575"/>
              <wp:wrapNone/>
              <wp:docPr id="116342392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AA5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8.25pt" to="49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sNtgEAANcDAAAOAAAAZHJzL2Uyb0RvYy54bWysU9uO0zAQfUfiHyy/06TVdilR033Y1fKC&#10;YMXlA7zOuLFkeyzbNOnfM3baZAVICMTLxJc5Z+YcT/Z3ozXsBCFqdC1fr2rOwEnstDu2/NvXxzc7&#10;zmISrhMGHbT8DJHfHV6/2g++gQ32aDoIjEhcbAbf8j4l31RVlD1YEVfowdGlwmBFom04Vl0QA7Fb&#10;U23q+rYaMHQ+oIQY6fRhuuSHwq8UyPRJqQiJmZZTb6nEUOJzjtVhL5pjEL7X8tKG+IcurNCOis5U&#10;DyIJ9j3oX6islgEjqrSSaCtUSksoGkjNuv5JzZdeeChayJzoZ5vi/6OVH0/37imQDYOPTfRPIasY&#10;VbD5S/2xsZh1ns2CMTFJh7e7m93N2y1nku7ebTfb7GW1YH2I6T2gZXnRcqNdliIacfoQ05R6TcnH&#10;xuUY0ejuURtTNnkI4N4EdhL0fGlcX0q8yKKCGVkt3ZdVOhuYWD+DYrqjftelehmshVNICS5deY2j&#10;7AxT1MEMrP8MvORnKJSh+xvwjCiV0aUZbLXD8LvqixVqyr86MOnOFjxjdy7vWqyh6SmPc5n0PJ4v&#10;9wW+/I+HHwAAAP//AwBQSwMEFAAGAAgAAAAhALGBhlrfAAAACQEAAA8AAABkcnMvZG93bnJldi54&#10;bWxMj0Frg0AQhe+F/odlAr2UZG2DYqxrKEIuPRQaQ+hx405U4s6Ku4nm33d6ak/DzHu8+V6+nW0v&#10;bjj6zpGCl1UEAql2pqNGwaHaLVMQPmgyuneECu7oYVs8PuQ6M26iL7ztQyM4hHymFbQhDJmUvm7R&#10;ar9yAxJrZzdaHXgdG2lGPXG47eVrFCXS6o74Q6sHLFusL/urVfDdPK93x4qqqQyf56Sd78ePuFTq&#10;aTG/v4EIOIc/M/ziMzoUzHRyVzJe9AqWaRyzlYWEJxs2mzWXO/EhjUAWufzfoPgBAAD//wMAUEsB&#10;Ai0AFAAGAAgAAAAhALaDOJL+AAAA4QEAABMAAAAAAAAAAAAAAAAAAAAAAFtDb250ZW50X1R5cGVz&#10;XS54bWxQSwECLQAUAAYACAAAACEAOP0h/9YAAACUAQAACwAAAAAAAAAAAAAAAAAvAQAAX3JlbHMv&#10;LnJlbHNQSwECLQAUAAYACAAAACEAKMUrDbYBAADXAwAADgAAAAAAAAAAAAAAAAAuAgAAZHJzL2Uy&#10;b0RvYy54bWxQSwECLQAUAAYACAAAACEAsYGGWt8AAAAJAQAADwAAAAAAAAAAAAAAAAAQBAAAZHJz&#10;L2Rvd25yZXYueG1sUEsFBgAAAAAEAAQA8wAAABwFAAAAAA=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DC87" w14:textId="77777777" w:rsidR="001D20BE" w:rsidRDefault="001D2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6C"/>
    <w:multiLevelType w:val="hybridMultilevel"/>
    <w:tmpl w:val="88245E24"/>
    <w:lvl w:ilvl="0" w:tplc="A9CEE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FBF"/>
    <w:multiLevelType w:val="hybridMultilevel"/>
    <w:tmpl w:val="138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3CC5"/>
    <w:multiLevelType w:val="hybridMultilevel"/>
    <w:tmpl w:val="0A0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502B"/>
    <w:multiLevelType w:val="hybridMultilevel"/>
    <w:tmpl w:val="2E8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35A5"/>
    <w:multiLevelType w:val="hybridMultilevel"/>
    <w:tmpl w:val="51E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08733">
    <w:abstractNumId w:val="4"/>
  </w:num>
  <w:num w:numId="2" w16cid:durableId="1720209230">
    <w:abstractNumId w:val="1"/>
  </w:num>
  <w:num w:numId="3" w16cid:durableId="1059277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44402812">
    <w:abstractNumId w:val="0"/>
  </w:num>
  <w:num w:numId="5" w16cid:durableId="190842861">
    <w:abstractNumId w:val="3"/>
  </w:num>
  <w:num w:numId="6" w16cid:durableId="1708287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5A"/>
    <w:rsid w:val="000706DF"/>
    <w:rsid w:val="001D20BE"/>
    <w:rsid w:val="00393489"/>
    <w:rsid w:val="0054415A"/>
    <w:rsid w:val="0068004D"/>
    <w:rsid w:val="00A045E3"/>
    <w:rsid w:val="00A25AA2"/>
    <w:rsid w:val="00F74205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C9690"/>
  <w15:chartTrackingRefBased/>
  <w15:docId w15:val="{240E688D-4176-4A92-8F06-0828B8D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5A"/>
  </w:style>
  <w:style w:type="paragraph" w:styleId="Footer">
    <w:name w:val="footer"/>
    <w:basedOn w:val="Normal"/>
    <w:link w:val="Foot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5A"/>
  </w:style>
  <w:style w:type="character" w:styleId="Strong">
    <w:name w:val="Strong"/>
    <w:basedOn w:val="DefaultParagraphFont"/>
    <w:uiPriority w:val="22"/>
    <w:qFormat/>
    <w:rsid w:val="0054415A"/>
    <w:rPr>
      <w:b/>
      <w:bCs/>
    </w:rPr>
  </w:style>
  <w:style w:type="paragraph" w:styleId="ListParagraph">
    <w:name w:val="List Paragraph"/>
    <w:basedOn w:val="Normal"/>
    <w:uiPriority w:val="34"/>
    <w:qFormat/>
    <w:rsid w:val="0068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 Johnson</dc:creator>
  <cp:keywords/>
  <dc:description/>
  <cp:lastModifiedBy>Joe</cp:lastModifiedBy>
  <cp:revision>4</cp:revision>
  <dcterms:created xsi:type="dcterms:W3CDTF">2023-12-15T14:07:00Z</dcterms:created>
  <dcterms:modified xsi:type="dcterms:W3CDTF">2023-12-15T14:50:00Z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c7713-ff10-4e30-a417-5bbcd9826c75_Enabled">
    <vt:lpwstr>true</vt:lpwstr>
  </property>
  <property fmtid="{D5CDD505-2E9C-101B-9397-08002B2CF9AE}" pid="3" name="MSIP_Label_9fec7713-ff10-4e30-a417-5bbcd9826c75_SetDate">
    <vt:lpwstr>2023-12-15T14:07:19Z</vt:lpwstr>
  </property>
  <property fmtid="{D5CDD505-2E9C-101B-9397-08002B2CF9AE}" pid="4" name="MSIP_Label_9fec7713-ff10-4e30-a417-5bbcd9826c75_Method">
    <vt:lpwstr>Standard</vt:lpwstr>
  </property>
  <property fmtid="{D5CDD505-2E9C-101B-9397-08002B2CF9AE}" pid="5" name="MSIP_Label_9fec7713-ff10-4e30-a417-5bbcd9826c75_Name">
    <vt:lpwstr>Enteprise-InternalUseOnly-Child-514205181618919515141225</vt:lpwstr>
  </property>
  <property fmtid="{D5CDD505-2E9C-101B-9397-08002B2CF9AE}" pid="6" name="MSIP_Label_9fec7713-ff10-4e30-a417-5bbcd9826c75_SiteId">
    <vt:lpwstr>fa23982e-6646-4a33-a5c4-1a848d02fcc4</vt:lpwstr>
  </property>
  <property fmtid="{D5CDD505-2E9C-101B-9397-08002B2CF9AE}" pid="7" name="MSIP_Label_9fec7713-ff10-4e30-a417-5bbcd9826c75_ActionId">
    <vt:lpwstr>f5930e87-c96e-4693-aebc-5d47c9013472</vt:lpwstr>
  </property>
  <property fmtid="{D5CDD505-2E9C-101B-9397-08002B2CF9AE}" pid="8" name="MSIP_Label_9fec7713-ff10-4e30-a417-5bbcd9826c75_ContentBits">
    <vt:lpwstr>0</vt:lpwstr>
  </property>
</Properties>
</file>